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1C705B2"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xml:space="preserve">: </w:t>
          </w:r>
          <w:r w:rsidR="00981EF2">
            <w:rPr>
              <w:b w:val="0"/>
              <w:bCs w:val="0"/>
              <w:noProof w:val="0"/>
              <w:sz w:val="40"/>
              <w:szCs w:val="40"/>
            </w:rPr>
            <w:t>Foundation to Level 6</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5697"/>
        <w:gridCol w:w="5697"/>
        <w:gridCol w:w="5697"/>
        <w:gridCol w:w="5697"/>
      </w:tblGrid>
      <w:tr w:rsidR="00981EF2" w:rsidRPr="00452EF3" w14:paraId="3C4EB7DC" w14:textId="77777777" w:rsidTr="00624BD4">
        <w:trPr>
          <w:trHeight w:val="20"/>
          <w:tblHeader/>
        </w:trPr>
        <w:tc>
          <w:tcPr>
            <w:tcW w:w="5697" w:type="dxa"/>
            <w:shd w:val="clear" w:color="auto" w:fill="0F7EB4"/>
            <w:vAlign w:val="center"/>
          </w:tcPr>
          <w:p w14:paraId="7DF2EB35" w14:textId="4FD370E4"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5697" w:type="dxa"/>
            <w:shd w:val="clear" w:color="auto" w:fill="0F7EB4"/>
          </w:tcPr>
          <w:p w14:paraId="6409151E" w14:textId="5039765F"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5697" w:type="dxa"/>
            <w:shd w:val="clear" w:color="auto" w:fill="0F7EB4"/>
            <w:vAlign w:val="center"/>
          </w:tcPr>
          <w:p w14:paraId="6B365B05" w14:textId="270E20B2"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5697" w:type="dxa"/>
            <w:shd w:val="clear" w:color="auto" w:fill="0F7EB4"/>
            <w:vAlign w:val="center"/>
          </w:tcPr>
          <w:p w14:paraId="7A924258" w14:textId="7C97F6EB" w:rsidR="00981EF2" w:rsidRPr="00452EF3" w:rsidRDefault="00981EF2"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5A0A2D" w:rsidRPr="00452EF3" w14:paraId="2FAC17B8" w14:textId="77777777" w:rsidTr="00624BD4">
        <w:trPr>
          <w:trHeight w:val="20"/>
        </w:trPr>
        <w:tc>
          <w:tcPr>
            <w:tcW w:w="22788" w:type="dxa"/>
            <w:gridSpan w:val="4"/>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AC1892" w:rsidRPr="00452EF3" w14:paraId="16604A39" w14:textId="77777777" w:rsidTr="00E74E42">
        <w:trPr>
          <w:trHeight w:val="6633"/>
        </w:trPr>
        <w:tc>
          <w:tcPr>
            <w:tcW w:w="5697" w:type="dxa"/>
          </w:tcPr>
          <w:p w14:paraId="30726920"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3037C020"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1C78DBF0" w14:textId="25B69A5A" w:rsidR="00AC1892" w:rsidRPr="00FF7146" w:rsidRDefault="00AC1892" w:rsidP="00AC1892">
            <w:pPr>
              <w:rPr>
                <w:lang w:val="en-AU"/>
              </w:rPr>
            </w:pPr>
          </w:p>
        </w:tc>
        <w:tc>
          <w:tcPr>
            <w:tcW w:w="5697" w:type="dxa"/>
          </w:tcPr>
          <w:p w14:paraId="108AD291"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38BCC0EB"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p w14:paraId="21277769" w14:textId="51E67106" w:rsidR="00AC1892" w:rsidRPr="00452EF3" w:rsidRDefault="00AC1892" w:rsidP="00AC1892">
            <w:pPr>
              <w:pStyle w:val="VCAAbody"/>
              <w:rPr>
                <w:lang w:val="en-AU"/>
              </w:rPr>
            </w:pPr>
          </w:p>
        </w:tc>
        <w:tc>
          <w:tcPr>
            <w:tcW w:w="5697" w:type="dxa"/>
          </w:tcPr>
          <w:p w14:paraId="443D53B4"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4, students describe influences that strengthen resilience and identity. They describe strategies to respond to physical, social and emotional changes and transitions they experience. They apply personal and social skills and strategies to interact respectfully with others. Students describe the influences that inclusion and the challenging of stereotypes have on choices and actions. They explain the variation in emotional responses and describe strategies to manage emotions. They describe and apply protective behaviours and help-seeking strategies that can help keep themselves and others safe in online and offline situations. Students interpret health information to apply strategies that can enhance their own and others’ health, safety, relationships and wellbeing.</w:t>
            </w:r>
          </w:p>
          <w:p w14:paraId="639A553C" w14:textId="5EE9599B" w:rsidR="00AC1892" w:rsidRPr="008F4A39" w:rsidRDefault="00AC1892" w:rsidP="00AC1892">
            <w:pPr>
              <w:pStyle w:val="VCAAbody"/>
              <w:rPr>
                <w:rFonts w:ascii="Arial Narrow" w:hAnsi="Arial Narrow"/>
                <w:lang w:val="en-AU" w:eastAsia="en-AU"/>
              </w:rPr>
            </w:pPr>
            <w:r w:rsidRPr="00A21816">
              <w:rPr>
                <w:rFonts w:ascii="Arial Narrow" w:hAnsi="Arial Narrow"/>
                <w:lang w:val="en-AU" w:eastAsia="en-AU"/>
              </w:rPr>
              <w:t xml:space="preserve">Students refine and apply fundamental movement skills and demonstrate movement concepts across a range of situations. They apply movement strategies to enhance movement outcomes. They perform movement sequences using fundamental movement skills. Students describe the benefits of regular physical activity on health, wellbeing and physical fitness. They examine contextual factors that influence safe participation in physical activity and propose strategies to incorporate regular physical activity into their own and others’ lives. Students demonstrate fair play and inclusion through a range of roles in movement contexts. </w:t>
            </w:r>
          </w:p>
        </w:tc>
        <w:tc>
          <w:tcPr>
            <w:tcW w:w="5697" w:type="dxa"/>
          </w:tcPr>
          <w:p w14:paraId="238DA92A" w14:textId="77777777" w:rsidR="00AC1892" w:rsidRPr="00A21816" w:rsidRDefault="00AC1892" w:rsidP="00AC1892">
            <w:pPr>
              <w:pStyle w:val="VCAAbody"/>
              <w:rPr>
                <w:rFonts w:ascii="Arial Narrow" w:hAnsi="Arial Narrow"/>
                <w:lang w:val="en-AU" w:eastAsia="en-AU"/>
              </w:rPr>
            </w:pPr>
            <w:r w:rsidRPr="00A21816">
              <w:rPr>
                <w:rFonts w:ascii="Arial Narrow" w:hAnsi="Arial Narrow"/>
                <w:lang w:val="en-AU" w:eastAsia="en-AU"/>
              </w:rPr>
              <w:t>By the end of Level 6, students explain how different contextual factors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 of these strategies on relationships. They explain how communication skills, protective behaviours and help-seeking strategies can help keep themselves and others safe online and offline. Students analyse health information to refine strategies that can enhance their own and others’ health, safety, relationships and wellbeing.</w:t>
            </w:r>
          </w:p>
          <w:p w14:paraId="0FE319C5" w14:textId="391F834C" w:rsidR="00AC1892" w:rsidRPr="00AA3B96" w:rsidRDefault="00AC1892" w:rsidP="00AC1892">
            <w:pPr>
              <w:pStyle w:val="VCAAbody"/>
              <w:rPr>
                <w:rFonts w:ascii="Arial Narrow" w:hAnsi="Arial Narrow"/>
                <w:lang w:val="en-AU" w:eastAsia="en-AU"/>
              </w:rPr>
            </w:pPr>
            <w:r w:rsidRPr="00A21816">
              <w:rPr>
                <w:rFonts w:ascii="Arial Narrow" w:hAnsi="Arial Narrow"/>
                <w:lang w:val="en-AU" w:eastAsia="en-AU"/>
              </w:rPr>
              <w:t>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of varying intensity. They propose strategies to promote safe physical activity participation that enhance health and wellbeing. Students describe contributions they can make as a group and team member to support fair play and inclusion across a range of movement contexts.</w:t>
            </w:r>
          </w:p>
        </w:tc>
      </w:tr>
      <w:tr w:rsidR="005A0A2D" w:rsidRPr="00452EF3" w14:paraId="43AEC8C9" w14:textId="77777777" w:rsidTr="00624BD4">
        <w:trPr>
          <w:trHeight w:val="20"/>
        </w:trPr>
        <w:tc>
          <w:tcPr>
            <w:tcW w:w="22788" w:type="dxa"/>
            <w:gridSpan w:val="4"/>
            <w:shd w:val="clear" w:color="auto" w:fill="000000" w:themeFill="text1"/>
          </w:tcPr>
          <w:p w14:paraId="7C758651" w14:textId="69384B43" w:rsidR="005A0A2D" w:rsidRPr="00452EF3" w:rsidRDefault="005A0A2D" w:rsidP="00E05A2B">
            <w:pPr>
              <w:pStyle w:val="VCAAtableheadingsub-strand"/>
              <w:rPr>
                <w:noProof w:val="0"/>
                <w:color w:val="FFFFFF" w:themeColor="background1"/>
              </w:rPr>
            </w:pPr>
          </w:p>
        </w:tc>
      </w:tr>
      <w:tr w:rsidR="005A0A2D" w:rsidRPr="00452EF3" w14:paraId="024DA849" w14:textId="77777777" w:rsidTr="00624BD4">
        <w:trPr>
          <w:trHeight w:val="20"/>
        </w:trPr>
        <w:tc>
          <w:tcPr>
            <w:tcW w:w="22788" w:type="dxa"/>
            <w:gridSpan w:val="4"/>
            <w:shd w:val="clear" w:color="auto" w:fill="F2F2F2" w:themeFill="background1" w:themeFillShade="F2"/>
          </w:tcPr>
          <w:p w14:paraId="5260134D" w14:textId="365F6999" w:rsidR="005A0A2D" w:rsidRPr="00452EF3" w:rsidRDefault="00981EF2" w:rsidP="00E05A2B">
            <w:pPr>
              <w:pStyle w:val="VCAAtableheadingsub-strand"/>
              <w:rPr>
                <w:noProof w:val="0"/>
              </w:rPr>
            </w:pPr>
            <w:bookmarkStart w:id="0" w:name="_Hlk146113915"/>
            <w:r w:rsidRPr="00452EF3">
              <w:rPr>
                <w:noProof w:val="0"/>
              </w:rPr>
              <w:t xml:space="preserve">Strand: </w:t>
            </w:r>
            <w:r>
              <w:rPr>
                <w:noProof w:val="0"/>
              </w:rPr>
              <w:t>Personal, Social and Community Health – Health Education</w:t>
            </w:r>
          </w:p>
        </w:tc>
      </w:tr>
      <w:bookmarkEnd w:id="0"/>
      <w:tr w:rsidR="00981EF2" w:rsidRPr="00452EF3" w14:paraId="1798FA15" w14:textId="77777777" w:rsidTr="00624BD4">
        <w:trPr>
          <w:trHeight w:val="20"/>
        </w:trPr>
        <w:tc>
          <w:tcPr>
            <w:tcW w:w="22788" w:type="dxa"/>
            <w:gridSpan w:val="4"/>
            <w:shd w:val="clear" w:color="auto" w:fill="FFFFFF" w:themeFill="background1"/>
          </w:tcPr>
          <w:p w14:paraId="75E970CA" w14:textId="2BD517C7" w:rsidR="00981EF2" w:rsidRPr="00452EF3" w:rsidRDefault="00981EF2" w:rsidP="00981EF2">
            <w:pPr>
              <w:pStyle w:val="VCAAtableheadingsub-strand"/>
              <w:rPr>
                <w:noProof w:val="0"/>
                <w:color w:val="auto"/>
              </w:rPr>
            </w:pPr>
            <w:r w:rsidRPr="00452EF3">
              <w:rPr>
                <w:noProof w:val="0"/>
                <w:color w:val="auto"/>
              </w:rPr>
              <w:t xml:space="preserve">Sub-strand: </w:t>
            </w:r>
            <w:r>
              <w:rPr>
                <w:noProof w:val="0"/>
                <w:color w:val="auto"/>
              </w:rPr>
              <w:t>Identities and change</w:t>
            </w:r>
          </w:p>
        </w:tc>
      </w:tr>
      <w:tr w:rsidR="00981EF2" w:rsidRPr="00655BA8" w14:paraId="4EE70CF7" w14:textId="77777777" w:rsidTr="00624BD4">
        <w:trPr>
          <w:trHeight w:val="20"/>
        </w:trPr>
        <w:tc>
          <w:tcPr>
            <w:tcW w:w="22788" w:type="dxa"/>
            <w:gridSpan w:val="4"/>
            <w:shd w:val="clear" w:color="auto" w:fill="FFFFFF" w:themeFill="background1"/>
          </w:tcPr>
          <w:p w14:paraId="37A84EE2" w14:textId="2C1E70E3" w:rsidR="00981EF2" w:rsidRPr="00655BA8" w:rsidRDefault="00981EF2" w:rsidP="00981EF2">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1"/>
      <w:tr w:rsidR="00981EF2" w:rsidRPr="00452EF3" w14:paraId="584B54D0" w14:textId="77777777" w:rsidTr="00E74E42">
        <w:trPr>
          <w:trHeight w:val="1304"/>
        </w:trPr>
        <w:tc>
          <w:tcPr>
            <w:tcW w:w="5697" w:type="dxa"/>
          </w:tcPr>
          <w:p w14:paraId="5ACABAC5" w14:textId="77777777" w:rsidR="00981EF2" w:rsidRPr="00BF197E" w:rsidRDefault="00981EF2" w:rsidP="00981EF2">
            <w:pPr>
              <w:pStyle w:val="VCAAtabletextnarrow"/>
              <w:rPr>
                <w:lang w:val="en-AU" w:eastAsia="en-AU"/>
              </w:rPr>
            </w:pPr>
            <w:r w:rsidRPr="00BF197E">
              <w:rPr>
                <w:lang w:val="en-AU" w:eastAsia="en-AU"/>
              </w:rPr>
              <w:t>investigate who they are and the people in their world</w:t>
            </w:r>
          </w:p>
          <w:p w14:paraId="4904C6ED" w14:textId="2E6BFED2" w:rsidR="00981EF2" w:rsidRPr="00452EF3" w:rsidRDefault="00981EF2" w:rsidP="00981EF2">
            <w:pPr>
              <w:pStyle w:val="VCAAVC2curriculumcode"/>
            </w:pPr>
            <w:r w:rsidRPr="00BF197E">
              <w:t>VC2HPFP01</w:t>
            </w:r>
          </w:p>
        </w:tc>
        <w:tc>
          <w:tcPr>
            <w:tcW w:w="5697" w:type="dxa"/>
          </w:tcPr>
          <w:p w14:paraId="399D5516" w14:textId="77777777" w:rsidR="00981EF2" w:rsidRPr="00BF197E" w:rsidRDefault="00981EF2" w:rsidP="00981EF2">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4360B6DB" w14:textId="63D60854" w:rsidR="00981EF2" w:rsidRPr="00452EF3" w:rsidRDefault="00981EF2" w:rsidP="00981EF2">
            <w:pPr>
              <w:pStyle w:val="VCAAVC2curriculumcode"/>
            </w:pPr>
            <w:r w:rsidRPr="00BF197E">
              <w:t>VC2HP2P01</w:t>
            </w:r>
          </w:p>
        </w:tc>
        <w:tc>
          <w:tcPr>
            <w:tcW w:w="5697" w:type="dxa"/>
          </w:tcPr>
          <w:p w14:paraId="7054801D" w14:textId="77777777" w:rsidR="00981EF2" w:rsidRPr="00BF197E" w:rsidRDefault="00981EF2" w:rsidP="00981EF2">
            <w:pPr>
              <w:pStyle w:val="VCAAtabletextnarrow"/>
              <w:rPr>
                <w:lang w:val="en-AU" w:eastAsia="en-AU"/>
              </w:rPr>
            </w:pPr>
            <w:r w:rsidRPr="00BF197E">
              <w:rPr>
                <w:lang w:val="en-AU" w:eastAsia="en-AU"/>
              </w:rPr>
              <w:t>investigate how success, challenge, setbacks and failure strengthen resilience and identities in a range of contexts</w:t>
            </w:r>
          </w:p>
          <w:p w14:paraId="5750408C" w14:textId="74C3CC85" w:rsidR="00981EF2" w:rsidRPr="00452EF3" w:rsidRDefault="00981EF2" w:rsidP="00981EF2">
            <w:pPr>
              <w:pStyle w:val="VCAAVC2curriculumcode"/>
            </w:pPr>
            <w:r w:rsidRPr="00BF197E">
              <w:t>VC2HP4P01</w:t>
            </w:r>
          </w:p>
        </w:tc>
        <w:tc>
          <w:tcPr>
            <w:tcW w:w="5697" w:type="dxa"/>
          </w:tcPr>
          <w:p w14:paraId="142C4355" w14:textId="77777777" w:rsidR="00981EF2" w:rsidRPr="00BF197E" w:rsidRDefault="00981EF2" w:rsidP="00981EF2">
            <w:pPr>
              <w:pStyle w:val="VCAAtabletextnarrow"/>
              <w:rPr>
                <w:lang w:val="en-AU" w:eastAsia="en-AU"/>
              </w:rPr>
            </w:pPr>
            <w:r w:rsidRPr="00BF197E">
              <w:rPr>
                <w:lang w:val="en-AU" w:eastAsia="en-AU"/>
              </w:rPr>
              <w:t>explain how identities can be influenced by people and places, and how we can create positive self-identities</w:t>
            </w:r>
          </w:p>
          <w:p w14:paraId="27929878" w14:textId="011FBF31" w:rsidR="00981EF2" w:rsidRPr="00452EF3" w:rsidRDefault="00981EF2" w:rsidP="00981EF2">
            <w:pPr>
              <w:pStyle w:val="VCAAVC2curriculumcode"/>
            </w:pPr>
            <w:r w:rsidRPr="00BF197E">
              <w:t>VC2HP6P01</w:t>
            </w:r>
          </w:p>
        </w:tc>
      </w:tr>
      <w:tr w:rsidR="00981EF2" w:rsidRPr="00452EF3" w14:paraId="5C35D825" w14:textId="77777777" w:rsidTr="00E74E42">
        <w:trPr>
          <w:trHeight w:val="1304"/>
        </w:trPr>
        <w:tc>
          <w:tcPr>
            <w:tcW w:w="5697" w:type="dxa"/>
          </w:tcPr>
          <w:p w14:paraId="74C012AA" w14:textId="77777777" w:rsidR="00981EF2" w:rsidRPr="00BF197E" w:rsidRDefault="00981EF2" w:rsidP="00981EF2">
            <w:pPr>
              <w:pStyle w:val="VCAAtabletextnarrow"/>
              <w:rPr>
                <w:lang w:val="en-AU" w:eastAsia="en-AU"/>
              </w:rPr>
            </w:pPr>
            <w:r w:rsidRPr="00BF197E">
              <w:rPr>
                <w:lang w:val="en-AU" w:eastAsia="en-AU"/>
              </w:rPr>
              <w:t>name parts of the body and describe how their body is growing and changing</w:t>
            </w:r>
          </w:p>
          <w:p w14:paraId="762762D0" w14:textId="0798FB46" w:rsidR="00981EF2" w:rsidRPr="00452EF3" w:rsidRDefault="00981EF2" w:rsidP="00981EF2">
            <w:pPr>
              <w:pStyle w:val="VCAAtabletextnarrow"/>
              <w:rPr>
                <w:lang w:val="en-AU"/>
              </w:rPr>
            </w:pPr>
            <w:r w:rsidRPr="00BF197E">
              <w:t>VC2HPFP02</w:t>
            </w:r>
          </w:p>
        </w:tc>
        <w:tc>
          <w:tcPr>
            <w:tcW w:w="5697" w:type="dxa"/>
          </w:tcPr>
          <w:p w14:paraId="3AB5A9F9" w14:textId="77777777" w:rsidR="00981EF2" w:rsidRPr="00BF197E" w:rsidRDefault="00981EF2" w:rsidP="00981EF2">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90EC37A" w14:textId="6646943D" w:rsidR="00981EF2" w:rsidRPr="00452EF3" w:rsidRDefault="00981EF2" w:rsidP="00981EF2">
            <w:pPr>
              <w:pStyle w:val="VCAAtabletextnarrow"/>
              <w:rPr>
                <w:lang w:val="en-AU"/>
              </w:rPr>
            </w:pPr>
            <w:r w:rsidRPr="00BF197E">
              <w:t>VC2HP2P02</w:t>
            </w:r>
          </w:p>
        </w:tc>
        <w:tc>
          <w:tcPr>
            <w:tcW w:w="5697" w:type="dxa"/>
          </w:tcPr>
          <w:p w14:paraId="2BACA450" w14:textId="77777777" w:rsidR="00981EF2" w:rsidRPr="00BF197E" w:rsidRDefault="00981EF2" w:rsidP="00981EF2">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006B31B" w14:textId="19285BC5" w:rsidR="00981EF2" w:rsidRPr="00452EF3" w:rsidRDefault="00981EF2" w:rsidP="00981EF2">
            <w:pPr>
              <w:pStyle w:val="VCAAtabletextnarrow"/>
              <w:rPr>
                <w:lang w:val="en-AU"/>
              </w:rPr>
            </w:pPr>
            <w:r w:rsidRPr="00BF197E">
              <w:t>VC2HP4P02</w:t>
            </w:r>
          </w:p>
        </w:tc>
        <w:tc>
          <w:tcPr>
            <w:tcW w:w="5697" w:type="dxa"/>
          </w:tcPr>
          <w:p w14:paraId="6D9324B8" w14:textId="77777777" w:rsidR="00981EF2" w:rsidRPr="00BF197E" w:rsidRDefault="00981EF2" w:rsidP="00981EF2">
            <w:pPr>
              <w:pStyle w:val="VCAAtabletextnarrow"/>
              <w:rPr>
                <w:lang w:val="en-AU" w:eastAsia="en-AU"/>
              </w:rPr>
            </w:pPr>
            <w:r w:rsidRPr="00BF197E">
              <w:rPr>
                <w:lang w:val="en-AU" w:eastAsia="en-AU"/>
              </w:rPr>
              <w:t>investigate resources and strategies to manage changes and transitions, including changes associated with puberty</w:t>
            </w:r>
          </w:p>
          <w:p w14:paraId="58AF09DF" w14:textId="40F48E52" w:rsidR="00981EF2" w:rsidRPr="00452EF3" w:rsidRDefault="00981EF2" w:rsidP="00981EF2">
            <w:pPr>
              <w:pStyle w:val="VCAAtabletextnarrow"/>
              <w:rPr>
                <w:lang w:val="en-AU"/>
              </w:rPr>
            </w:pPr>
            <w:r w:rsidRPr="00BF197E">
              <w:t>VC2HP6P02</w:t>
            </w:r>
          </w:p>
        </w:tc>
      </w:tr>
      <w:tr w:rsidR="00981EF2" w:rsidRPr="00452EF3" w14:paraId="7427C962" w14:textId="77777777" w:rsidTr="00624BD4">
        <w:trPr>
          <w:trHeight w:val="1382"/>
        </w:trPr>
        <w:tc>
          <w:tcPr>
            <w:tcW w:w="5697" w:type="dxa"/>
          </w:tcPr>
          <w:p w14:paraId="4E330BB2" w14:textId="77777777" w:rsidR="00981EF2" w:rsidRPr="00BF197E" w:rsidRDefault="00981EF2" w:rsidP="00981EF2">
            <w:pPr>
              <w:pStyle w:val="VCAAtabletextnarrow"/>
              <w:rPr>
                <w:lang w:val="en-AU" w:eastAsia="en-AU"/>
              </w:rPr>
            </w:pPr>
          </w:p>
        </w:tc>
        <w:tc>
          <w:tcPr>
            <w:tcW w:w="5697" w:type="dxa"/>
          </w:tcPr>
          <w:p w14:paraId="175481E9" w14:textId="77777777" w:rsidR="00981EF2" w:rsidRPr="00BF197E" w:rsidRDefault="00981EF2" w:rsidP="00981EF2">
            <w:pPr>
              <w:pStyle w:val="VCAAtabletextnarrow"/>
              <w:rPr>
                <w:lang w:val="en-AU" w:eastAsia="en-AU"/>
              </w:rPr>
            </w:pPr>
          </w:p>
        </w:tc>
        <w:tc>
          <w:tcPr>
            <w:tcW w:w="5697" w:type="dxa"/>
          </w:tcPr>
          <w:p w14:paraId="3565A6B8" w14:textId="77777777" w:rsidR="00981EF2" w:rsidRPr="00BF197E" w:rsidRDefault="00981EF2" w:rsidP="00981EF2">
            <w:pPr>
              <w:pStyle w:val="VCAAtabletextnarrow"/>
              <w:rPr>
                <w:lang w:val="en-AU" w:eastAsia="en-AU"/>
              </w:rPr>
            </w:pPr>
            <w:r w:rsidRPr="00BF197E">
              <w:rPr>
                <w:lang w:val="en-AU" w:eastAsia="en-AU"/>
              </w:rPr>
              <w:t>describe how choices and actions can be influenced by stereotypes</w:t>
            </w:r>
          </w:p>
          <w:p w14:paraId="20087DBF" w14:textId="17B9ACE6" w:rsidR="00981EF2" w:rsidRPr="00BF197E" w:rsidRDefault="00981EF2" w:rsidP="00981EF2">
            <w:pPr>
              <w:pStyle w:val="VCAAtabletextnarrow"/>
              <w:rPr>
                <w:lang w:val="en-AU" w:eastAsia="en-AU"/>
              </w:rPr>
            </w:pPr>
            <w:r w:rsidRPr="00BF197E">
              <w:t>VC2HP4P03</w:t>
            </w:r>
          </w:p>
        </w:tc>
        <w:tc>
          <w:tcPr>
            <w:tcW w:w="5697" w:type="dxa"/>
          </w:tcPr>
          <w:p w14:paraId="75373F81" w14:textId="77777777" w:rsidR="00981EF2" w:rsidRPr="00BF197E" w:rsidRDefault="00981EF2" w:rsidP="00981EF2">
            <w:pPr>
              <w:pStyle w:val="VCAAtabletextnarrow"/>
              <w:rPr>
                <w:lang w:val="en-AU" w:eastAsia="en-AU"/>
              </w:rPr>
            </w:pPr>
            <w:r w:rsidRPr="00BF197E">
              <w:rPr>
                <w:lang w:val="en-AU" w:eastAsia="en-AU"/>
              </w:rPr>
              <w:t>investigate how the portrayal of societal roles and responsibilities can be influenced by gender stereotypes</w:t>
            </w:r>
          </w:p>
          <w:p w14:paraId="7883D24D" w14:textId="638C2691" w:rsidR="00981EF2" w:rsidRPr="00452EF3" w:rsidRDefault="00981EF2" w:rsidP="00981EF2">
            <w:pPr>
              <w:pStyle w:val="VCAAtabletextnarrow"/>
              <w:rPr>
                <w:lang w:val="en-AU"/>
              </w:rPr>
            </w:pPr>
            <w:r w:rsidRPr="00BF197E">
              <w:t>VC2HP6P03</w:t>
            </w:r>
          </w:p>
        </w:tc>
      </w:tr>
      <w:tr w:rsidR="00981EF2" w:rsidRPr="00452EF3" w14:paraId="5BAC7696" w14:textId="77777777" w:rsidTr="00624BD4">
        <w:trPr>
          <w:trHeight w:val="20"/>
        </w:trPr>
        <w:tc>
          <w:tcPr>
            <w:tcW w:w="22788" w:type="dxa"/>
            <w:gridSpan w:val="4"/>
            <w:shd w:val="clear" w:color="auto" w:fill="FFFFFF" w:themeFill="background1"/>
          </w:tcPr>
          <w:p w14:paraId="298B2F90" w14:textId="078FC0D7" w:rsidR="00981EF2" w:rsidRPr="00452EF3" w:rsidRDefault="00981EF2" w:rsidP="00981EF2">
            <w:pPr>
              <w:pStyle w:val="VCAAtableheadingsub-strand"/>
              <w:rPr>
                <w:noProof w:val="0"/>
                <w:color w:val="auto"/>
              </w:rPr>
            </w:pPr>
            <w:r w:rsidRPr="00452EF3">
              <w:rPr>
                <w:noProof w:val="0"/>
                <w:color w:val="auto"/>
              </w:rPr>
              <w:lastRenderedPageBreak/>
              <w:t xml:space="preserve">Sub-strand: </w:t>
            </w:r>
            <w:bookmarkStart w:id="2" w:name="_Hlk138674250"/>
            <w:r w:rsidRPr="00BF197E">
              <w:t>Interacting with others</w:t>
            </w:r>
            <w:bookmarkEnd w:id="2"/>
          </w:p>
        </w:tc>
      </w:tr>
      <w:tr w:rsidR="00981EF2" w:rsidRPr="00655BA8" w14:paraId="0499F41A" w14:textId="77777777" w:rsidTr="00624BD4">
        <w:trPr>
          <w:trHeight w:val="20"/>
        </w:trPr>
        <w:tc>
          <w:tcPr>
            <w:tcW w:w="22788" w:type="dxa"/>
            <w:gridSpan w:val="4"/>
          </w:tcPr>
          <w:p w14:paraId="2A75CF2E"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0A53BEB3" w14:textId="77777777" w:rsidTr="00624BD4">
        <w:trPr>
          <w:trHeight w:val="20"/>
        </w:trPr>
        <w:tc>
          <w:tcPr>
            <w:tcW w:w="5697" w:type="dxa"/>
          </w:tcPr>
          <w:p w14:paraId="65C0CD24" w14:textId="77777777" w:rsidR="00981EF2" w:rsidRPr="00BF197E" w:rsidRDefault="00981EF2" w:rsidP="00981EF2">
            <w:pPr>
              <w:pStyle w:val="VCAAtabletextnarrow"/>
              <w:rPr>
                <w:lang w:val="en-AU" w:eastAsia="en-AU"/>
              </w:rPr>
            </w:pPr>
            <w:r w:rsidRPr="00BF197E">
              <w:rPr>
                <w:lang w:val="en-AU" w:eastAsia="en-AU"/>
              </w:rPr>
              <w:t>practise personal and social skills to interact respectfully with others</w:t>
            </w:r>
          </w:p>
          <w:p w14:paraId="024E3914" w14:textId="308ACC4D" w:rsidR="00981EF2" w:rsidRPr="00452EF3" w:rsidRDefault="00981EF2" w:rsidP="00981EF2">
            <w:pPr>
              <w:pStyle w:val="VCAAVC2curriculumcode"/>
            </w:pPr>
            <w:r w:rsidRPr="00BF197E">
              <w:t>VC2HPFP03</w:t>
            </w:r>
          </w:p>
        </w:tc>
        <w:tc>
          <w:tcPr>
            <w:tcW w:w="5697" w:type="dxa"/>
          </w:tcPr>
          <w:p w14:paraId="338AD82F" w14:textId="77777777" w:rsidR="00981EF2" w:rsidRPr="00BF197E" w:rsidRDefault="00981EF2" w:rsidP="00981EF2">
            <w:pPr>
              <w:pStyle w:val="VCAAtabletextnarrow"/>
              <w:rPr>
                <w:lang w:val="en-AU" w:eastAsia="en-AU"/>
              </w:rPr>
            </w:pPr>
            <w:r w:rsidRPr="00BF197E">
              <w:rPr>
                <w:lang w:val="en-AU" w:eastAsia="en-AU"/>
              </w:rPr>
              <w:t>identify and explore personal and social skills and strategies to develop respectful relationships</w:t>
            </w:r>
          </w:p>
          <w:p w14:paraId="0DF06CEA" w14:textId="709459EA" w:rsidR="00981EF2" w:rsidRPr="00452EF3" w:rsidRDefault="00981EF2" w:rsidP="00981EF2">
            <w:pPr>
              <w:pStyle w:val="VCAAVC2curriculumcode"/>
            </w:pPr>
            <w:r w:rsidRPr="00BF197E">
              <w:t>VC2HP2P03</w:t>
            </w:r>
          </w:p>
        </w:tc>
        <w:tc>
          <w:tcPr>
            <w:tcW w:w="5697" w:type="dxa"/>
          </w:tcPr>
          <w:p w14:paraId="65AE0C24" w14:textId="77777777" w:rsidR="00981EF2" w:rsidRPr="00BF197E" w:rsidRDefault="00981EF2" w:rsidP="00981EF2">
            <w:pPr>
              <w:pStyle w:val="VCAAtabletextnarrow"/>
              <w:rPr>
                <w:lang w:val="en-AU" w:eastAsia="en-AU"/>
              </w:rPr>
            </w:pPr>
            <w:r w:rsidRPr="00BF197E">
              <w:rPr>
                <w:lang w:val="en-AU" w:eastAsia="en-AU"/>
              </w:rPr>
              <w:t>select, use and refine personal and social skills to establish, manage and strengthen relationships</w:t>
            </w:r>
          </w:p>
          <w:p w14:paraId="5B8F0CC6" w14:textId="6114BE95" w:rsidR="00981EF2" w:rsidRPr="00452EF3" w:rsidRDefault="00981EF2" w:rsidP="00981EF2">
            <w:pPr>
              <w:pStyle w:val="VCAAVC2curriculumcode"/>
            </w:pPr>
            <w:r w:rsidRPr="00BF197E">
              <w:t>VC2HP4P04</w:t>
            </w:r>
          </w:p>
        </w:tc>
        <w:tc>
          <w:tcPr>
            <w:tcW w:w="5697" w:type="dxa"/>
          </w:tcPr>
          <w:p w14:paraId="65F0BDC6" w14:textId="77777777" w:rsidR="00981EF2" w:rsidRPr="00BF197E" w:rsidRDefault="00981EF2" w:rsidP="00981EF2">
            <w:pPr>
              <w:pStyle w:val="VCAAtabletextnarrow"/>
              <w:rPr>
                <w:lang w:val="en-AU" w:eastAsia="en-AU"/>
              </w:rPr>
            </w:pPr>
            <w:r w:rsidRPr="00BF197E">
              <w:rPr>
                <w:lang w:val="en-AU" w:eastAsia="en-AU"/>
              </w:rPr>
              <w:t>describe and demonstrate how respect and empathy can be expressed to positively influence relationships</w:t>
            </w:r>
          </w:p>
          <w:p w14:paraId="69E17BB5" w14:textId="5FAD2F4B" w:rsidR="00981EF2" w:rsidRPr="00452EF3" w:rsidRDefault="00981EF2" w:rsidP="00981EF2">
            <w:pPr>
              <w:pStyle w:val="VCAAVC2curriculumcode"/>
            </w:pPr>
            <w:r w:rsidRPr="00BF197E">
              <w:t>VC2HP6P04</w:t>
            </w:r>
          </w:p>
        </w:tc>
      </w:tr>
      <w:tr w:rsidR="00981EF2" w:rsidRPr="00452EF3" w14:paraId="2AA99AA2" w14:textId="77777777" w:rsidTr="00624BD4">
        <w:trPr>
          <w:trHeight w:val="20"/>
        </w:trPr>
        <w:tc>
          <w:tcPr>
            <w:tcW w:w="5697" w:type="dxa"/>
          </w:tcPr>
          <w:p w14:paraId="056A8061" w14:textId="0056D1B7" w:rsidR="00981EF2" w:rsidRPr="00452EF3" w:rsidRDefault="00981EF2" w:rsidP="00981EF2">
            <w:pPr>
              <w:pStyle w:val="VCAAVC2curriculumcode"/>
              <w:rPr>
                <w:szCs w:val="20"/>
              </w:rPr>
            </w:pPr>
          </w:p>
        </w:tc>
        <w:tc>
          <w:tcPr>
            <w:tcW w:w="5697" w:type="dxa"/>
          </w:tcPr>
          <w:p w14:paraId="61CBAC87" w14:textId="38BC05D8" w:rsidR="00981EF2" w:rsidRPr="00452EF3" w:rsidRDefault="00981EF2" w:rsidP="00981EF2">
            <w:pPr>
              <w:pStyle w:val="VCAAVC2curriculumcode"/>
              <w:rPr>
                <w:szCs w:val="20"/>
              </w:rPr>
            </w:pPr>
          </w:p>
        </w:tc>
        <w:tc>
          <w:tcPr>
            <w:tcW w:w="5697" w:type="dxa"/>
          </w:tcPr>
          <w:p w14:paraId="24EAB03D" w14:textId="77777777" w:rsidR="00981EF2" w:rsidRPr="00BF197E" w:rsidRDefault="00981EF2" w:rsidP="00981EF2">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5DA6A616" w14:textId="5A77EA40" w:rsidR="00981EF2" w:rsidRPr="00452EF3" w:rsidRDefault="00981EF2" w:rsidP="00981EF2">
            <w:pPr>
              <w:pStyle w:val="VCAAVC2curriculumcode"/>
            </w:pPr>
            <w:r w:rsidRPr="00BF197E">
              <w:t>VC2HP4P05</w:t>
            </w:r>
          </w:p>
        </w:tc>
        <w:tc>
          <w:tcPr>
            <w:tcW w:w="5697" w:type="dxa"/>
          </w:tcPr>
          <w:p w14:paraId="68BAC1BA" w14:textId="77777777" w:rsidR="00981EF2" w:rsidRPr="00BF197E" w:rsidRDefault="00981EF2" w:rsidP="00981EF2">
            <w:pPr>
              <w:pStyle w:val="VCAAtabletextnarrow"/>
              <w:rPr>
                <w:lang w:val="en-AU" w:eastAsia="en-AU"/>
              </w:rPr>
            </w:pPr>
            <w:r w:rsidRPr="00BF197E">
              <w:rPr>
                <w:lang w:val="en-AU" w:eastAsia="en-AU"/>
              </w:rPr>
              <w:t>describe and implement strategies to value diversity in their communities</w:t>
            </w:r>
          </w:p>
          <w:p w14:paraId="73414965" w14:textId="5FA6EA90" w:rsidR="00981EF2" w:rsidRPr="00452EF3" w:rsidRDefault="00981EF2" w:rsidP="00981EF2">
            <w:pPr>
              <w:pStyle w:val="VCAAVC2curriculumcode"/>
              <w:rPr>
                <w:lang w:eastAsia="en-AU"/>
              </w:rPr>
            </w:pPr>
            <w:r w:rsidRPr="00BF197E">
              <w:t>VC2HP6P05</w:t>
            </w:r>
          </w:p>
        </w:tc>
      </w:tr>
      <w:tr w:rsidR="00981EF2" w:rsidRPr="00452EF3" w14:paraId="26E70E23" w14:textId="77777777" w:rsidTr="00624BD4">
        <w:trPr>
          <w:trHeight w:val="20"/>
        </w:trPr>
        <w:tc>
          <w:tcPr>
            <w:tcW w:w="5697" w:type="dxa"/>
          </w:tcPr>
          <w:p w14:paraId="66438DF1" w14:textId="77777777" w:rsidR="00981EF2" w:rsidRPr="00BF197E" w:rsidRDefault="00981EF2" w:rsidP="00981EF2">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981EF2" w:rsidRPr="00452EF3" w:rsidRDefault="00981EF2" w:rsidP="00981EF2">
            <w:pPr>
              <w:pStyle w:val="VCAAtabletextnarrow"/>
              <w:tabs>
                <w:tab w:val="center" w:pos="1791"/>
              </w:tabs>
              <w:rPr>
                <w:lang w:val="en-AU"/>
              </w:rPr>
            </w:pPr>
            <w:r w:rsidRPr="00BF197E">
              <w:t>VC2HPFP04</w:t>
            </w:r>
          </w:p>
        </w:tc>
        <w:tc>
          <w:tcPr>
            <w:tcW w:w="5697" w:type="dxa"/>
          </w:tcPr>
          <w:p w14:paraId="1E16D97A" w14:textId="77777777" w:rsidR="00981EF2" w:rsidRPr="00BF197E" w:rsidRDefault="00981EF2" w:rsidP="00981EF2">
            <w:pPr>
              <w:pStyle w:val="VCAAtabletextnarrow"/>
              <w:rPr>
                <w:lang w:val="en-AU" w:eastAsia="en-AU"/>
              </w:rPr>
            </w:pPr>
            <w:r w:rsidRPr="00BF197E">
              <w:rPr>
                <w:lang w:val="en-AU" w:eastAsia="en-AU"/>
              </w:rPr>
              <w:t>identify how different situations influence emotional responses</w:t>
            </w:r>
          </w:p>
          <w:p w14:paraId="098829F8" w14:textId="04B08A1A" w:rsidR="00981EF2" w:rsidRPr="00452EF3" w:rsidRDefault="00981EF2" w:rsidP="00981EF2">
            <w:pPr>
              <w:pStyle w:val="VCAAtabletextnarrow"/>
              <w:rPr>
                <w:lang w:val="en-AU"/>
              </w:rPr>
            </w:pPr>
            <w:r w:rsidRPr="00BF197E">
              <w:t>VC2HP2P04</w:t>
            </w:r>
          </w:p>
        </w:tc>
        <w:tc>
          <w:tcPr>
            <w:tcW w:w="5697" w:type="dxa"/>
          </w:tcPr>
          <w:p w14:paraId="563C2BAB" w14:textId="77777777" w:rsidR="00981EF2" w:rsidRPr="00BF197E" w:rsidRDefault="00981EF2" w:rsidP="00981EF2">
            <w:pPr>
              <w:pStyle w:val="VCAAtabletextnarrow"/>
              <w:rPr>
                <w:lang w:val="en-AU" w:eastAsia="en-AU"/>
              </w:rPr>
            </w:pPr>
            <w:r w:rsidRPr="00BF197E">
              <w:rPr>
                <w:lang w:val="en-AU" w:eastAsia="en-AU"/>
              </w:rPr>
              <w:t>explain how and why emotional responses can vary and practise strategies to manage their emotions</w:t>
            </w:r>
          </w:p>
          <w:p w14:paraId="47BEB263" w14:textId="5D64125D" w:rsidR="00981EF2" w:rsidRPr="00452EF3" w:rsidRDefault="00981EF2" w:rsidP="00981EF2">
            <w:pPr>
              <w:pStyle w:val="VCAAtabletextnarrow"/>
              <w:rPr>
                <w:lang w:val="en-AU"/>
              </w:rPr>
            </w:pPr>
            <w:r w:rsidRPr="00BF197E">
              <w:t>VC2HP4P06</w:t>
            </w:r>
          </w:p>
        </w:tc>
        <w:tc>
          <w:tcPr>
            <w:tcW w:w="5697" w:type="dxa"/>
          </w:tcPr>
          <w:p w14:paraId="6817E98B" w14:textId="77777777" w:rsidR="00981EF2" w:rsidRPr="00BF197E" w:rsidRDefault="00981EF2" w:rsidP="00981EF2">
            <w:pPr>
              <w:pStyle w:val="VCAAtabletextnarrow"/>
              <w:rPr>
                <w:lang w:val="en-AU" w:eastAsia="en-AU"/>
              </w:rPr>
            </w:pPr>
            <w:r w:rsidRPr="00BF197E">
              <w:rPr>
                <w:lang w:val="en-AU" w:eastAsia="en-AU"/>
              </w:rPr>
              <w:t>apply strategies to manage emotions and analyse how emotional responses influence interactions</w:t>
            </w:r>
          </w:p>
          <w:p w14:paraId="32DB6CBB" w14:textId="78676E32" w:rsidR="00981EF2" w:rsidRPr="00452EF3" w:rsidRDefault="00981EF2" w:rsidP="00981EF2">
            <w:pPr>
              <w:pStyle w:val="VCAAtabletextnarrow"/>
              <w:rPr>
                <w:lang w:val="en-AU"/>
              </w:rPr>
            </w:pPr>
            <w:r w:rsidRPr="00BF197E">
              <w:t>VC2HP6P06</w:t>
            </w:r>
          </w:p>
        </w:tc>
      </w:tr>
      <w:tr w:rsidR="00981EF2" w:rsidRPr="00452EF3" w14:paraId="33BF33B9" w14:textId="77777777" w:rsidTr="00624BD4">
        <w:trPr>
          <w:trHeight w:val="20"/>
        </w:trPr>
        <w:tc>
          <w:tcPr>
            <w:tcW w:w="5697" w:type="dxa"/>
          </w:tcPr>
          <w:p w14:paraId="7E862027" w14:textId="77777777" w:rsidR="00981EF2" w:rsidRPr="00BF197E" w:rsidRDefault="00981EF2" w:rsidP="00981EF2">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981EF2" w:rsidRPr="00BF197E" w:rsidRDefault="00981EF2" w:rsidP="00981EF2">
            <w:pPr>
              <w:pStyle w:val="VCAAtabletextnarrow"/>
              <w:rPr>
                <w:lang w:val="en-AU" w:eastAsia="en-AU"/>
              </w:rPr>
            </w:pPr>
            <w:r w:rsidRPr="00BF197E">
              <w:t>VC2HPFP05</w:t>
            </w:r>
          </w:p>
        </w:tc>
        <w:tc>
          <w:tcPr>
            <w:tcW w:w="5697" w:type="dxa"/>
          </w:tcPr>
          <w:p w14:paraId="7E3D5132" w14:textId="77777777" w:rsidR="00981EF2" w:rsidRPr="00BF197E" w:rsidRDefault="00981EF2" w:rsidP="00981EF2">
            <w:pPr>
              <w:pStyle w:val="VCAAtabletextnarrow"/>
              <w:rPr>
                <w:lang w:val="en-AU" w:eastAsia="en-AU"/>
              </w:rPr>
            </w:pPr>
            <w:r w:rsidRPr="00BF197E">
              <w:rPr>
                <w:lang w:val="en-AU" w:eastAsia="en-AU"/>
              </w:rPr>
              <w:t>practise strategies they can use when they need to seek, give or deny permission respectfully</w:t>
            </w:r>
          </w:p>
          <w:p w14:paraId="0583297D" w14:textId="1160DEA2" w:rsidR="00981EF2" w:rsidRPr="00BF197E" w:rsidRDefault="00981EF2" w:rsidP="00981EF2">
            <w:pPr>
              <w:pStyle w:val="VCAAtabletextnarrow"/>
              <w:rPr>
                <w:lang w:val="en-AU" w:eastAsia="en-AU"/>
              </w:rPr>
            </w:pPr>
            <w:r w:rsidRPr="00BF197E">
              <w:t>VC2HP2P05</w:t>
            </w:r>
          </w:p>
        </w:tc>
        <w:tc>
          <w:tcPr>
            <w:tcW w:w="5697" w:type="dxa"/>
          </w:tcPr>
          <w:p w14:paraId="17573A22" w14:textId="77777777" w:rsidR="00981EF2" w:rsidRPr="00BF197E" w:rsidRDefault="00981EF2" w:rsidP="00981EF2">
            <w:pPr>
              <w:pStyle w:val="VCAAtabletextnarrow"/>
              <w:rPr>
                <w:lang w:val="en-AU" w:eastAsia="en-AU"/>
              </w:rPr>
            </w:pPr>
            <w:r w:rsidRPr="00BF197E">
              <w:rPr>
                <w:lang w:val="en-AU" w:eastAsia="en-AU"/>
              </w:rPr>
              <w:t>practise and refine strategies for seeking, giving and denying permission respectfully and describe situations when permission is required across multiple settings (including online and offline)</w:t>
            </w:r>
          </w:p>
          <w:p w14:paraId="13DB480D" w14:textId="085DDF68" w:rsidR="00981EF2" w:rsidRPr="00BF197E" w:rsidRDefault="00981EF2" w:rsidP="00981EF2">
            <w:pPr>
              <w:pStyle w:val="VCAAtabletextnarrow"/>
              <w:rPr>
                <w:lang w:val="en-AU" w:eastAsia="en-AU"/>
              </w:rPr>
            </w:pPr>
            <w:r w:rsidRPr="00BF197E">
              <w:t>VC2HP4P07</w:t>
            </w:r>
          </w:p>
        </w:tc>
        <w:tc>
          <w:tcPr>
            <w:tcW w:w="5697" w:type="dxa"/>
          </w:tcPr>
          <w:p w14:paraId="172DEA0C" w14:textId="77777777" w:rsidR="00981EF2" w:rsidRPr="00BF197E" w:rsidRDefault="00981EF2" w:rsidP="00981EF2">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51FEB6FF" w14:textId="57788415" w:rsidR="00981EF2" w:rsidRPr="00AA3B96" w:rsidRDefault="00981EF2" w:rsidP="00981EF2">
            <w:pPr>
              <w:pStyle w:val="VCAAtabletextnarrow"/>
              <w:rPr>
                <w:lang w:val="en-AU"/>
              </w:rPr>
            </w:pPr>
            <w:r w:rsidRPr="00BF197E">
              <w:t>VC2HP6P07</w:t>
            </w:r>
          </w:p>
        </w:tc>
      </w:tr>
      <w:tr w:rsidR="00981EF2" w:rsidRPr="00452EF3" w14:paraId="3E665F7F" w14:textId="77777777" w:rsidTr="00624BD4">
        <w:trPr>
          <w:trHeight w:val="20"/>
        </w:trPr>
        <w:tc>
          <w:tcPr>
            <w:tcW w:w="22788" w:type="dxa"/>
            <w:gridSpan w:val="4"/>
            <w:shd w:val="clear" w:color="auto" w:fill="FFFFFF" w:themeFill="background1"/>
          </w:tcPr>
          <w:p w14:paraId="2565687E" w14:textId="482C12CE" w:rsidR="00981EF2" w:rsidRPr="00452EF3" w:rsidRDefault="00981EF2" w:rsidP="00981EF2">
            <w:pPr>
              <w:pStyle w:val="VCAAtableheadingsub-strand"/>
              <w:rPr>
                <w:noProof w:val="0"/>
                <w:color w:val="auto"/>
              </w:rPr>
            </w:pPr>
            <w:r w:rsidRPr="00452EF3">
              <w:rPr>
                <w:noProof w:val="0"/>
                <w:color w:val="auto"/>
              </w:rPr>
              <w:t xml:space="preserve">Sub-strand: </w:t>
            </w:r>
            <w:r w:rsidRPr="00BF197E">
              <w:t>Contributing to healthy communities</w:t>
            </w:r>
          </w:p>
        </w:tc>
      </w:tr>
      <w:tr w:rsidR="00981EF2" w:rsidRPr="00655BA8" w14:paraId="38955DDD" w14:textId="77777777" w:rsidTr="00624BD4">
        <w:trPr>
          <w:trHeight w:val="20"/>
        </w:trPr>
        <w:tc>
          <w:tcPr>
            <w:tcW w:w="22788" w:type="dxa"/>
            <w:gridSpan w:val="4"/>
          </w:tcPr>
          <w:p w14:paraId="21363B80"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4193AEB8" w14:textId="77777777" w:rsidTr="00624BD4">
        <w:trPr>
          <w:trHeight w:val="20"/>
        </w:trPr>
        <w:tc>
          <w:tcPr>
            <w:tcW w:w="5697" w:type="dxa"/>
          </w:tcPr>
          <w:p w14:paraId="38936B35" w14:textId="77777777" w:rsidR="00981EF2" w:rsidRPr="00BF197E" w:rsidRDefault="00981EF2" w:rsidP="00981EF2">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981EF2" w:rsidRPr="00452EF3" w:rsidRDefault="00981EF2" w:rsidP="00981EF2">
            <w:pPr>
              <w:pStyle w:val="VCAAVC2curriculumcode"/>
            </w:pPr>
            <w:r w:rsidRPr="00BF197E">
              <w:t>VC2HPFP06</w:t>
            </w:r>
          </w:p>
        </w:tc>
        <w:tc>
          <w:tcPr>
            <w:tcW w:w="5697" w:type="dxa"/>
          </w:tcPr>
          <w:p w14:paraId="488CAC29" w14:textId="77777777" w:rsidR="00981EF2" w:rsidRPr="00BF197E" w:rsidRDefault="00981EF2" w:rsidP="00981EF2">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260C6CD8" w14:textId="57B58B5E" w:rsidR="00981EF2" w:rsidRPr="00452EF3" w:rsidRDefault="00981EF2" w:rsidP="00981EF2">
            <w:pPr>
              <w:pStyle w:val="VCAAVC2curriculumcode"/>
            </w:pPr>
            <w:r w:rsidRPr="00BF197E">
              <w:t>VC2HP2P06</w:t>
            </w:r>
          </w:p>
        </w:tc>
        <w:tc>
          <w:tcPr>
            <w:tcW w:w="5697" w:type="dxa"/>
          </w:tcPr>
          <w:p w14:paraId="37D529D5" w14:textId="77777777" w:rsidR="00981EF2" w:rsidRPr="00BF197E" w:rsidRDefault="00981EF2" w:rsidP="00981EF2">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45B87402" w14:textId="07B2A19B" w:rsidR="00981EF2" w:rsidRPr="00452EF3" w:rsidRDefault="00981EF2" w:rsidP="00981EF2">
            <w:pPr>
              <w:pStyle w:val="VCAAVC2curriculumcode"/>
            </w:pPr>
            <w:r w:rsidRPr="00BF197E">
              <w:t>VC2HP4P08</w:t>
            </w:r>
          </w:p>
        </w:tc>
        <w:tc>
          <w:tcPr>
            <w:tcW w:w="5697" w:type="dxa"/>
          </w:tcPr>
          <w:p w14:paraId="68BAE70E" w14:textId="77777777" w:rsidR="00981EF2" w:rsidRPr="00BF197E" w:rsidRDefault="00981EF2" w:rsidP="00981EF2">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5190F855" w14:textId="653EEE8F" w:rsidR="00981EF2" w:rsidRPr="00452EF3" w:rsidRDefault="00981EF2" w:rsidP="00981EF2">
            <w:pPr>
              <w:pStyle w:val="VCAAVC2curriculumcode"/>
            </w:pPr>
            <w:r w:rsidRPr="00BF197E">
              <w:t>VC2HP6P08</w:t>
            </w:r>
          </w:p>
        </w:tc>
      </w:tr>
      <w:tr w:rsidR="00981EF2" w:rsidRPr="00452EF3" w14:paraId="4EB14A50" w14:textId="77777777" w:rsidTr="00624BD4">
        <w:trPr>
          <w:trHeight w:val="20"/>
        </w:trPr>
        <w:tc>
          <w:tcPr>
            <w:tcW w:w="5697" w:type="dxa"/>
          </w:tcPr>
          <w:p w14:paraId="703DE537" w14:textId="77777777" w:rsidR="00981EF2" w:rsidRPr="00BF197E" w:rsidRDefault="00981EF2" w:rsidP="00981EF2">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981EF2" w:rsidRPr="00BF197E" w:rsidRDefault="00981EF2" w:rsidP="00981EF2">
            <w:pPr>
              <w:pStyle w:val="VCAAtabletextnarrow"/>
              <w:rPr>
                <w:lang w:val="en-AU" w:eastAsia="en-AU"/>
              </w:rPr>
            </w:pPr>
            <w:r w:rsidRPr="00BF197E">
              <w:t>VC2HPFP07</w:t>
            </w:r>
          </w:p>
        </w:tc>
        <w:tc>
          <w:tcPr>
            <w:tcW w:w="5697" w:type="dxa"/>
          </w:tcPr>
          <w:p w14:paraId="7A81B13B" w14:textId="77777777" w:rsidR="00981EF2" w:rsidRPr="00BF197E" w:rsidRDefault="00981EF2" w:rsidP="00981EF2">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5F8F3193" w14:textId="5C791CC4" w:rsidR="00981EF2" w:rsidRPr="00452EF3" w:rsidRDefault="00981EF2" w:rsidP="00981EF2">
            <w:pPr>
              <w:pStyle w:val="VCAAVC2curriculumcode"/>
            </w:pPr>
            <w:r w:rsidRPr="00BF197E">
              <w:t>VC2HP2P07</w:t>
            </w:r>
          </w:p>
        </w:tc>
        <w:tc>
          <w:tcPr>
            <w:tcW w:w="5697" w:type="dxa"/>
          </w:tcPr>
          <w:p w14:paraId="18DF1794" w14:textId="1DB4759C" w:rsidR="00981EF2" w:rsidRPr="00BF197E" w:rsidRDefault="00981EF2" w:rsidP="00981EF2">
            <w:pPr>
              <w:pStyle w:val="VCAAtabletextnarrow"/>
              <w:rPr>
                <w:lang w:val="en-AU" w:eastAsia="en-AU"/>
              </w:rPr>
            </w:pPr>
            <w:r w:rsidRPr="00BF197E">
              <w:rPr>
                <w:lang w:val="en-AU" w:eastAsia="en-AU"/>
              </w:rPr>
              <w:t>interpret the nature and intention of health information and messages in their community, and reflect on how the</w:t>
            </w:r>
            <w:r>
              <w:rPr>
                <w:lang w:val="en-AU" w:eastAsia="en-AU"/>
              </w:rPr>
              <w:t>se</w:t>
            </w:r>
            <w:r w:rsidRPr="00BF197E">
              <w:rPr>
                <w:lang w:val="en-AU" w:eastAsia="en-AU"/>
              </w:rPr>
              <w:t xml:space="preserve"> influence personal decisions and behaviours</w:t>
            </w:r>
          </w:p>
          <w:p w14:paraId="136DC9AB" w14:textId="41984708" w:rsidR="00981EF2" w:rsidRPr="00452EF3" w:rsidRDefault="00981EF2" w:rsidP="00981EF2">
            <w:pPr>
              <w:pStyle w:val="VCAAVC2curriculumcode"/>
            </w:pPr>
            <w:r w:rsidRPr="00BF197E">
              <w:t>VC2HP4P09</w:t>
            </w:r>
          </w:p>
        </w:tc>
        <w:tc>
          <w:tcPr>
            <w:tcW w:w="5697" w:type="dxa"/>
          </w:tcPr>
          <w:p w14:paraId="032FC0EE" w14:textId="77777777" w:rsidR="00981EF2" w:rsidRPr="00BF197E" w:rsidRDefault="00981EF2" w:rsidP="00981EF2">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23A6BD1A" w14:textId="5A0922F5" w:rsidR="00981EF2" w:rsidRPr="00452EF3" w:rsidRDefault="00981EF2" w:rsidP="00981EF2">
            <w:pPr>
              <w:pStyle w:val="VCAAVC2curriculumcode"/>
            </w:pPr>
            <w:r w:rsidRPr="00BF197E">
              <w:t>VC2HP6P09</w:t>
            </w:r>
          </w:p>
        </w:tc>
      </w:tr>
      <w:tr w:rsidR="00981EF2" w:rsidRPr="00452EF3" w14:paraId="3230AE48" w14:textId="77777777" w:rsidTr="00624BD4">
        <w:trPr>
          <w:trHeight w:val="20"/>
        </w:trPr>
        <w:tc>
          <w:tcPr>
            <w:tcW w:w="5697" w:type="dxa"/>
          </w:tcPr>
          <w:p w14:paraId="66FA2330" w14:textId="77777777" w:rsidR="00981EF2" w:rsidRPr="00BF197E" w:rsidRDefault="00981EF2" w:rsidP="00981EF2">
            <w:pPr>
              <w:pStyle w:val="VCAAtabletextnarrow"/>
              <w:rPr>
                <w:lang w:val="en-AU" w:eastAsia="en-AU"/>
              </w:rPr>
            </w:pPr>
          </w:p>
        </w:tc>
        <w:tc>
          <w:tcPr>
            <w:tcW w:w="5697" w:type="dxa"/>
          </w:tcPr>
          <w:p w14:paraId="2524D443" w14:textId="77777777" w:rsidR="00981EF2" w:rsidRPr="00BF197E" w:rsidRDefault="00981EF2" w:rsidP="00981EF2">
            <w:pPr>
              <w:pStyle w:val="VCAAtabletextnarrow"/>
              <w:rPr>
                <w:lang w:val="en-AU" w:eastAsia="en-AU"/>
              </w:rPr>
            </w:pPr>
          </w:p>
        </w:tc>
        <w:tc>
          <w:tcPr>
            <w:tcW w:w="5697" w:type="dxa"/>
          </w:tcPr>
          <w:p w14:paraId="413594BB" w14:textId="77777777" w:rsidR="00981EF2" w:rsidRPr="00BF197E" w:rsidRDefault="00981EF2" w:rsidP="00981EF2">
            <w:pPr>
              <w:pStyle w:val="VCAAtabletextnarrow"/>
              <w:rPr>
                <w:lang w:val="en-AU" w:eastAsia="en-AU"/>
              </w:rPr>
            </w:pPr>
            <w:r w:rsidRPr="00BF197E">
              <w:rPr>
                <w:lang w:val="en-AU" w:eastAsia="en-AU"/>
              </w:rPr>
              <w:t>investigate and apply strategies that contribute to their own and others’ health, safety, relationships and wellbeing</w:t>
            </w:r>
          </w:p>
          <w:p w14:paraId="10EFD06E" w14:textId="3F97A86B" w:rsidR="00981EF2" w:rsidRPr="00BF197E" w:rsidRDefault="00981EF2" w:rsidP="00981EF2">
            <w:pPr>
              <w:pStyle w:val="VCAAtabletextnarrow"/>
              <w:rPr>
                <w:lang w:val="en-AU" w:eastAsia="en-AU"/>
              </w:rPr>
            </w:pPr>
            <w:r w:rsidRPr="00BF197E">
              <w:t>VC2HP4P10</w:t>
            </w:r>
          </w:p>
        </w:tc>
        <w:tc>
          <w:tcPr>
            <w:tcW w:w="5697" w:type="dxa"/>
          </w:tcPr>
          <w:p w14:paraId="1A309D2D" w14:textId="77777777" w:rsidR="00981EF2" w:rsidRPr="00BF197E" w:rsidRDefault="00981EF2" w:rsidP="00981EF2">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08AB643A" w14:textId="560A8550" w:rsidR="00981EF2" w:rsidRPr="00452EF3" w:rsidRDefault="00981EF2" w:rsidP="00981EF2">
            <w:pPr>
              <w:pStyle w:val="VCAAVC2curriculumcode"/>
            </w:pPr>
            <w:r w:rsidRPr="00BF197E">
              <w:t>VC2HP6P10</w:t>
            </w:r>
          </w:p>
        </w:tc>
      </w:tr>
      <w:tr w:rsidR="00981EF2" w:rsidRPr="00452EF3" w14:paraId="6F72EF87" w14:textId="77777777" w:rsidTr="00624BD4">
        <w:trPr>
          <w:trHeight w:val="20"/>
        </w:trPr>
        <w:tc>
          <w:tcPr>
            <w:tcW w:w="22788" w:type="dxa"/>
            <w:gridSpan w:val="4"/>
            <w:shd w:val="clear" w:color="auto" w:fill="F2F2F2" w:themeFill="background1" w:themeFillShade="F2"/>
          </w:tcPr>
          <w:p w14:paraId="385D542C" w14:textId="0642A80E" w:rsidR="00981EF2" w:rsidRPr="00452EF3" w:rsidRDefault="00981EF2" w:rsidP="00981EF2">
            <w:pPr>
              <w:pStyle w:val="VCAAtableheadingsub-strand"/>
              <w:rPr>
                <w:noProof w:val="0"/>
              </w:rPr>
            </w:pPr>
            <w:r w:rsidRPr="00452EF3">
              <w:rPr>
                <w:noProof w:val="0"/>
              </w:rPr>
              <w:t xml:space="preserve">Strand: </w:t>
            </w:r>
            <w:r w:rsidRPr="00BF197E">
              <w:t>Movement and Physical Activity – Physical Education</w:t>
            </w:r>
          </w:p>
        </w:tc>
      </w:tr>
      <w:tr w:rsidR="00981EF2" w:rsidRPr="00452EF3" w14:paraId="0EE697E1" w14:textId="77777777" w:rsidTr="00624BD4">
        <w:trPr>
          <w:trHeight w:val="20"/>
        </w:trPr>
        <w:tc>
          <w:tcPr>
            <w:tcW w:w="22788" w:type="dxa"/>
            <w:gridSpan w:val="4"/>
            <w:shd w:val="clear" w:color="auto" w:fill="FFFFFF" w:themeFill="background1"/>
          </w:tcPr>
          <w:p w14:paraId="275BFC30" w14:textId="7F2215FC" w:rsidR="00981EF2" w:rsidRPr="00452EF3" w:rsidRDefault="00981EF2" w:rsidP="00981EF2">
            <w:pPr>
              <w:pStyle w:val="VCAAtableheadingsub-strand"/>
              <w:rPr>
                <w:noProof w:val="0"/>
                <w:color w:val="auto"/>
              </w:rPr>
            </w:pPr>
            <w:r w:rsidRPr="00452EF3">
              <w:rPr>
                <w:noProof w:val="0"/>
                <w:color w:val="auto"/>
              </w:rPr>
              <w:t xml:space="preserve">Sub-strand: </w:t>
            </w:r>
            <w:r w:rsidRPr="00BF197E">
              <w:t>Moving our bodies</w:t>
            </w:r>
          </w:p>
        </w:tc>
      </w:tr>
      <w:tr w:rsidR="00981EF2" w:rsidRPr="00655BA8" w14:paraId="17FCD36C" w14:textId="77777777" w:rsidTr="00624BD4">
        <w:trPr>
          <w:trHeight w:val="20"/>
        </w:trPr>
        <w:tc>
          <w:tcPr>
            <w:tcW w:w="22788" w:type="dxa"/>
            <w:gridSpan w:val="4"/>
          </w:tcPr>
          <w:p w14:paraId="57FCCACC"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168CA65C" w14:textId="77777777" w:rsidTr="00624BD4">
        <w:trPr>
          <w:trHeight w:val="20"/>
        </w:trPr>
        <w:tc>
          <w:tcPr>
            <w:tcW w:w="5697" w:type="dxa"/>
          </w:tcPr>
          <w:p w14:paraId="490FCEF4" w14:textId="77777777" w:rsidR="00981EF2" w:rsidRPr="00BF197E" w:rsidRDefault="00981EF2" w:rsidP="00981EF2">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981EF2" w:rsidRPr="00452EF3" w:rsidRDefault="00981EF2" w:rsidP="00981EF2">
            <w:pPr>
              <w:pStyle w:val="VCAAVC2curriculumcode"/>
            </w:pPr>
            <w:r w:rsidRPr="00BF197E">
              <w:t>VC2HPFM01</w:t>
            </w:r>
          </w:p>
        </w:tc>
        <w:tc>
          <w:tcPr>
            <w:tcW w:w="5697" w:type="dxa"/>
          </w:tcPr>
          <w:p w14:paraId="04F7C743" w14:textId="77777777" w:rsidR="00981EF2" w:rsidRPr="00BF197E" w:rsidRDefault="00981EF2" w:rsidP="00981EF2">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9BD0DBE" w14:textId="30A3FD6E" w:rsidR="00981EF2" w:rsidRPr="00452EF3" w:rsidRDefault="00981EF2" w:rsidP="00981EF2">
            <w:pPr>
              <w:pStyle w:val="VCAAVC2curriculumcode"/>
            </w:pPr>
            <w:r w:rsidRPr="00BF197E">
              <w:t>VC2HP2M01</w:t>
            </w:r>
          </w:p>
        </w:tc>
        <w:tc>
          <w:tcPr>
            <w:tcW w:w="5697" w:type="dxa"/>
          </w:tcPr>
          <w:p w14:paraId="7A83608B" w14:textId="77777777" w:rsidR="00981EF2" w:rsidRPr="00BF197E" w:rsidRDefault="00981EF2" w:rsidP="00981EF2">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64C5299B" w14:textId="1D1BBFDD" w:rsidR="00981EF2" w:rsidRPr="00452EF3" w:rsidRDefault="00981EF2" w:rsidP="00981EF2">
            <w:pPr>
              <w:pStyle w:val="VCAAVC2curriculumcode"/>
            </w:pPr>
            <w:r w:rsidRPr="00BF197E">
              <w:t>VC2HP4M01</w:t>
            </w:r>
          </w:p>
        </w:tc>
        <w:tc>
          <w:tcPr>
            <w:tcW w:w="5697" w:type="dxa"/>
          </w:tcPr>
          <w:p w14:paraId="4BDF9F23" w14:textId="77777777" w:rsidR="00981EF2" w:rsidRPr="00BF197E" w:rsidRDefault="00981EF2" w:rsidP="00981EF2">
            <w:pPr>
              <w:pStyle w:val="VCAAtabletextnarrow"/>
              <w:rPr>
                <w:lang w:val="en-AU" w:eastAsia="en-AU"/>
              </w:rPr>
            </w:pPr>
            <w:r w:rsidRPr="00BF197E">
              <w:rPr>
                <w:lang w:val="en-AU" w:eastAsia="en-AU"/>
              </w:rPr>
              <w:t>adapt movement skills across a variety of situations, including indoor, outdoor and aquatic settings</w:t>
            </w:r>
          </w:p>
          <w:p w14:paraId="7FCA7F90" w14:textId="5CE8DCAD" w:rsidR="00981EF2" w:rsidRPr="00452EF3" w:rsidRDefault="00981EF2" w:rsidP="00981EF2">
            <w:pPr>
              <w:pStyle w:val="VCAAVC2curriculumcode"/>
            </w:pPr>
            <w:r w:rsidRPr="00BF197E">
              <w:t>VC2HP6M01</w:t>
            </w:r>
          </w:p>
        </w:tc>
      </w:tr>
      <w:tr w:rsidR="00981EF2" w:rsidRPr="00452EF3" w14:paraId="53CFED75" w14:textId="77777777" w:rsidTr="00624BD4">
        <w:trPr>
          <w:trHeight w:val="20"/>
        </w:trPr>
        <w:tc>
          <w:tcPr>
            <w:tcW w:w="5697" w:type="dxa"/>
          </w:tcPr>
          <w:p w14:paraId="0D207690" w14:textId="77777777" w:rsidR="00981EF2" w:rsidRPr="00BF197E" w:rsidRDefault="00981EF2" w:rsidP="00981EF2">
            <w:pPr>
              <w:pStyle w:val="VCAAtabletextnarrow"/>
              <w:rPr>
                <w:lang w:val="en-AU" w:eastAsia="en-AU"/>
              </w:rPr>
            </w:pPr>
          </w:p>
        </w:tc>
        <w:tc>
          <w:tcPr>
            <w:tcW w:w="5697" w:type="dxa"/>
          </w:tcPr>
          <w:p w14:paraId="31711861" w14:textId="77777777" w:rsidR="00981EF2" w:rsidRPr="00BF197E" w:rsidRDefault="00981EF2" w:rsidP="00981EF2">
            <w:pPr>
              <w:pStyle w:val="VCAAtabletextnarrow"/>
              <w:rPr>
                <w:lang w:val="en-AU" w:eastAsia="en-AU"/>
              </w:rPr>
            </w:pPr>
          </w:p>
        </w:tc>
        <w:tc>
          <w:tcPr>
            <w:tcW w:w="5697" w:type="dxa"/>
          </w:tcPr>
          <w:p w14:paraId="5AC0FF34" w14:textId="77777777" w:rsidR="00981EF2" w:rsidRPr="00BF197E" w:rsidRDefault="00981EF2" w:rsidP="00981EF2">
            <w:pPr>
              <w:pStyle w:val="VCAAtabletextnarrow"/>
              <w:rPr>
                <w:lang w:val="en-AU" w:eastAsia="en-AU"/>
              </w:rPr>
            </w:pPr>
            <w:r w:rsidRPr="00BF197E">
              <w:rPr>
                <w:lang w:val="en-AU" w:eastAsia="en-AU"/>
              </w:rPr>
              <w:t>practise and apply basic movement strategies to achieve movement outcomes</w:t>
            </w:r>
          </w:p>
          <w:p w14:paraId="390B500C" w14:textId="77777777" w:rsidR="00981EF2" w:rsidRPr="00BF197E" w:rsidRDefault="00981EF2" w:rsidP="00981EF2">
            <w:pPr>
              <w:pStyle w:val="VCAAtabletextnarrow"/>
              <w:rPr>
                <w:lang w:val="en-AU" w:eastAsia="en-AU"/>
              </w:rPr>
            </w:pPr>
            <w:r w:rsidRPr="00BF197E">
              <w:t>VC2HP4M02</w:t>
            </w:r>
          </w:p>
        </w:tc>
        <w:tc>
          <w:tcPr>
            <w:tcW w:w="5697" w:type="dxa"/>
          </w:tcPr>
          <w:p w14:paraId="68AD6B0F" w14:textId="77777777" w:rsidR="00981EF2" w:rsidRPr="00BF197E" w:rsidRDefault="00981EF2" w:rsidP="00981EF2">
            <w:pPr>
              <w:pStyle w:val="VCAAtabletextnarrow"/>
              <w:rPr>
                <w:lang w:val="en-AU" w:eastAsia="en-AU"/>
              </w:rPr>
            </w:pPr>
            <w:r w:rsidRPr="00BF197E">
              <w:rPr>
                <w:lang w:val="en-AU" w:eastAsia="en-AU"/>
              </w:rPr>
              <w:t>transfer familiar movement strategies to different movement situations</w:t>
            </w:r>
          </w:p>
          <w:p w14:paraId="4CCC4716" w14:textId="5FF11B6E" w:rsidR="00981EF2" w:rsidRPr="00452EF3" w:rsidRDefault="00981EF2" w:rsidP="00981EF2">
            <w:pPr>
              <w:pStyle w:val="VCAAVC2curriculumcode"/>
            </w:pPr>
            <w:r w:rsidRPr="00BF197E">
              <w:t>VC2HP6M02</w:t>
            </w:r>
          </w:p>
        </w:tc>
      </w:tr>
      <w:tr w:rsidR="00981EF2" w:rsidRPr="00452EF3" w14:paraId="1D0AC378" w14:textId="77777777" w:rsidTr="00624BD4">
        <w:trPr>
          <w:trHeight w:val="20"/>
        </w:trPr>
        <w:tc>
          <w:tcPr>
            <w:tcW w:w="5697" w:type="dxa"/>
          </w:tcPr>
          <w:p w14:paraId="40F9968E" w14:textId="77777777" w:rsidR="00981EF2" w:rsidRPr="00BF197E" w:rsidRDefault="00981EF2" w:rsidP="00981EF2">
            <w:pPr>
              <w:pStyle w:val="VCAAtabletextnarrow"/>
              <w:rPr>
                <w:lang w:val="en-AU" w:eastAsia="en-AU"/>
              </w:rPr>
            </w:pPr>
            <w:r w:rsidRPr="00BF197E">
              <w:rPr>
                <w:lang w:val="en-AU" w:eastAsia="en-AU"/>
              </w:rPr>
              <w:lastRenderedPageBreak/>
              <w:t>explore different ways of moving their body safely when manipulating objects and moving through space</w:t>
            </w:r>
          </w:p>
          <w:p w14:paraId="1CC58187" w14:textId="4211A143" w:rsidR="00981EF2" w:rsidRPr="00BF197E" w:rsidRDefault="00981EF2" w:rsidP="00981EF2">
            <w:pPr>
              <w:pStyle w:val="VCAAtabletextnarrow"/>
              <w:rPr>
                <w:lang w:val="en-AU" w:eastAsia="en-AU"/>
              </w:rPr>
            </w:pPr>
            <w:r w:rsidRPr="00BF197E">
              <w:t>VC2HPFM02</w:t>
            </w:r>
          </w:p>
        </w:tc>
        <w:tc>
          <w:tcPr>
            <w:tcW w:w="5697" w:type="dxa"/>
          </w:tcPr>
          <w:p w14:paraId="20C9A0D7" w14:textId="77777777" w:rsidR="00981EF2" w:rsidRPr="00BF197E" w:rsidRDefault="00981EF2" w:rsidP="00981EF2">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6006D016" w14:textId="722C28CD" w:rsidR="00981EF2" w:rsidRPr="00452EF3" w:rsidRDefault="00981EF2" w:rsidP="00981EF2">
            <w:pPr>
              <w:pStyle w:val="VCAAVC2curriculumcode"/>
            </w:pPr>
            <w:r w:rsidRPr="00BF197E">
              <w:t>VC2HP2M02</w:t>
            </w:r>
          </w:p>
        </w:tc>
        <w:tc>
          <w:tcPr>
            <w:tcW w:w="5697" w:type="dxa"/>
          </w:tcPr>
          <w:p w14:paraId="14A577DA" w14:textId="77777777" w:rsidR="00981EF2" w:rsidRPr="00BF197E" w:rsidRDefault="00981EF2" w:rsidP="00981EF2">
            <w:pPr>
              <w:pStyle w:val="VCAAtabletextnarrow"/>
              <w:rPr>
                <w:lang w:val="en-AU" w:eastAsia="en-AU"/>
              </w:rPr>
            </w:pPr>
            <w:r w:rsidRPr="00BF197E">
              <w:rPr>
                <w:lang w:val="en-AU" w:eastAsia="en-AU"/>
              </w:rPr>
              <w:t xml:space="preserve">demonstrate how movement concepts related to effort, space, time, objects and people can be applied when performing movement skills </w:t>
            </w:r>
          </w:p>
          <w:p w14:paraId="0069D71B" w14:textId="2256223A" w:rsidR="00981EF2" w:rsidRPr="00452EF3" w:rsidRDefault="00981EF2" w:rsidP="00981EF2">
            <w:pPr>
              <w:pStyle w:val="VCAAVC2curriculumcode"/>
            </w:pPr>
            <w:r w:rsidRPr="00BF197E">
              <w:t>VC2HP4M03</w:t>
            </w:r>
          </w:p>
        </w:tc>
        <w:tc>
          <w:tcPr>
            <w:tcW w:w="5697" w:type="dxa"/>
          </w:tcPr>
          <w:p w14:paraId="556CBCA2" w14:textId="77777777" w:rsidR="00981EF2" w:rsidRPr="00BF197E" w:rsidRDefault="00981EF2" w:rsidP="00981EF2">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01365941" w14:textId="478D6FEA" w:rsidR="00981EF2" w:rsidRPr="00452EF3" w:rsidRDefault="00981EF2" w:rsidP="00981EF2">
            <w:pPr>
              <w:pStyle w:val="VCAAVC2curriculumcode"/>
            </w:pPr>
            <w:r w:rsidRPr="00BF197E">
              <w:t>VC2HP6M03</w:t>
            </w:r>
          </w:p>
        </w:tc>
      </w:tr>
      <w:tr w:rsidR="00981EF2" w:rsidRPr="00452EF3" w14:paraId="5B074C4E" w14:textId="77777777" w:rsidTr="00624BD4">
        <w:trPr>
          <w:trHeight w:val="20"/>
        </w:trPr>
        <w:tc>
          <w:tcPr>
            <w:tcW w:w="5697" w:type="dxa"/>
          </w:tcPr>
          <w:p w14:paraId="0D7DD095" w14:textId="77777777" w:rsidR="00981EF2" w:rsidRPr="00BF197E" w:rsidRDefault="00981EF2" w:rsidP="00981EF2">
            <w:pPr>
              <w:pStyle w:val="VCAAtabletextnarrow"/>
              <w:rPr>
                <w:lang w:val="en-AU" w:eastAsia="en-AU"/>
              </w:rPr>
            </w:pPr>
          </w:p>
        </w:tc>
        <w:tc>
          <w:tcPr>
            <w:tcW w:w="5697" w:type="dxa"/>
          </w:tcPr>
          <w:p w14:paraId="2EB7955C" w14:textId="77777777" w:rsidR="00981EF2" w:rsidRPr="00BF197E" w:rsidRDefault="00981EF2" w:rsidP="00981EF2">
            <w:pPr>
              <w:pStyle w:val="VCAAtabletextnarrow"/>
              <w:rPr>
                <w:lang w:val="en-AU" w:eastAsia="en-AU"/>
              </w:rPr>
            </w:pPr>
          </w:p>
        </w:tc>
        <w:tc>
          <w:tcPr>
            <w:tcW w:w="5697" w:type="dxa"/>
          </w:tcPr>
          <w:p w14:paraId="420741C0" w14:textId="77777777" w:rsidR="00981EF2" w:rsidRPr="00BF197E" w:rsidRDefault="00981EF2" w:rsidP="00981EF2">
            <w:pPr>
              <w:pStyle w:val="VCAAtabletextnarrow"/>
              <w:rPr>
                <w:lang w:val="en-AU" w:eastAsia="en-AU"/>
              </w:rPr>
            </w:pPr>
            <w:r w:rsidRPr="00BF197E">
              <w:rPr>
                <w:lang w:val="en-AU" w:eastAsia="en-AU"/>
              </w:rPr>
              <w:t>perform movement sequences that link fundamental movement skills</w:t>
            </w:r>
          </w:p>
          <w:p w14:paraId="53E9AADC" w14:textId="2B722E6E" w:rsidR="00981EF2" w:rsidRPr="00BF197E" w:rsidRDefault="00981EF2" w:rsidP="00981EF2">
            <w:pPr>
              <w:pStyle w:val="VCAAtabletextnarrow"/>
              <w:rPr>
                <w:lang w:val="en-AU" w:eastAsia="en-AU"/>
              </w:rPr>
            </w:pPr>
            <w:r w:rsidRPr="00BF197E">
              <w:t>VC2HP4M04</w:t>
            </w:r>
          </w:p>
        </w:tc>
        <w:tc>
          <w:tcPr>
            <w:tcW w:w="5697" w:type="dxa"/>
          </w:tcPr>
          <w:p w14:paraId="7196DBA1" w14:textId="77777777" w:rsidR="00981EF2" w:rsidRPr="00BF197E" w:rsidRDefault="00981EF2" w:rsidP="00981EF2">
            <w:pPr>
              <w:pStyle w:val="VCAAtabletextnarrow"/>
              <w:rPr>
                <w:lang w:val="en-AU" w:eastAsia="en-AU"/>
              </w:rPr>
            </w:pPr>
            <w:r w:rsidRPr="00BF197E">
              <w:rPr>
                <w:lang w:val="en-AU" w:eastAsia="en-AU"/>
              </w:rPr>
              <w:t>create and perform a variety of movement sequences, modifying the movement elements of time, effort, space, people and objects</w:t>
            </w:r>
          </w:p>
          <w:p w14:paraId="243D342C" w14:textId="4374A460" w:rsidR="00981EF2" w:rsidRPr="00452EF3" w:rsidRDefault="00981EF2" w:rsidP="00981EF2">
            <w:pPr>
              <w:pStyle w:val="VCAAVC2curriculumcode"/>
            </w:pPr>
            <w:r w:rsidRPr="00BF197E">
              <w:t>VC2HP6M04</w:t>
            </w:r>
          </w:p>
        </w:tc>
      </w:tr>
      <w:tr w:rsidR="00981EF2" w:rsidRPr="00452EF3" w14:paraId="4BDE1FD7" w14:textId="77777777" w:rsidTr="00624BD4">
        <w:trPr>
          <w:trHeight w:val="20"/>
        </w:trPr>
        <w:tc>
          <w:tcPr>
            <w:tcW w:w="22788" w:type="dxa"/>
            <w:gridSpan w:val="4"/>
            <w:shd w:val="clear" w:color="auto" w:fill="FFFFFF" w:themeFill="background1"/>
          </w:tcPr>
          <w:p w14:paraId="5C8094ED" w14:textId="69395594" w:rsidR="00981EF2" w:rsidRPr="00452EF3" w:rsidRDefault="00981EF2" w:rsidP="00981EF2">
            <w:pPr>
              <w:pStyle w:val="VCAAtableheadingsub-strand"/>
              <w:rPr>
                <w:noProof w:val="0"/>
                <w:color w:val="auto"/>
              </w:rPr>
            </w:pPr>
            <w:r w:rsidRPr="00452EF3">
              <w:rPr>
                <w:noProof w:val="0"/>
                <w:color w:val="auto"/>
              </w:rPr>
              <w:t xml:space="preserve">Sub-strand: </w:t>
            </w:r>
            <w:r w:rsidRPr="00BF197E">
              <w:t>Making active choices</w:t>
            </w:r>
          </w:p>
        </w:tc>
      </w:tr>
      <w:tr w:rsidR="00981EF2" w:rsidRPr="00655BA8" w14:paraId="28BFD9B0" w14:textId="77777777" w:rsidTr="00624BD4">
        <w:trPr>
          <w:trHeight w:val="20"/>
        </w:trPr>
        <w:tc>
          <w:tcPr>
            <w:tcW w:w="22788" w:type="dxa"/>
            <w:gridSpan w:val="4"/>
          </w:tcPr>
          <w:p w14:paraId="59478B82"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51F0DBFD" w14:textId="77777777" w:rsidTr="00624BD4">
        <w:trPr>
          <w:trHeight w:val="20"/>
        </w:trPr>
        <w:tc>
          <w:tcPr>
            <w:tcW w:w="5697" w:type="dxa"/>
          </w:tcPr>
          <w:p w14:paraId="2378497C" w14:textId="0C4C24E1" w:rsidR="00981EF2" w:rsidRPr="00452EF3" w:rsidRDefault="00981EF2" w:rsidP="00981EF2">
            <w:pPr>
              <w:pStyle w:val="VCAAVC2curriculumcode"/>
            </w:pPr>
          </w:p>
        </w:tc>
        <w:tc>
          <w:tcPr>
            <w:tcW w:w="5697" w:type="dxa"/>
          </w:tcPr>
          <w:p w14:paraId="58A7CD5F" w14:textId="045D9ECB" w:rsidR="00981EF2" w:rsidRPr="00452EF3" w:rsidRDefault="00981EF2" w:rsidP="00981EF2">
            <w:pPr>
              <w:pStyle w:val="VCAAVC2curriculumcode"/>
            </w:pPr>
          </w:p>
        </w:tc>
        <w:tc>
          <w:tcPr>
            <w:tcW w:w="5697" w:type="dxa"/>
          </w:tcPr>
          <w:p w14:paraId="13396A43" w14:textId="77777777" w:rsidR="00981EF2" w:rsidRPr="00BF197E" w:rsidRDefault="00981EF2" w:rsidP="00981EF2">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387E9F9C" w14:textId="1CAE4733" w:rsidR="00981EF2" w:rsidRPr="00452EF3" w:rsidRDefault="00981EF2" w:rsidP="00981EF2">
            <w:pPr>
              <w:pStyle w:val="VCAAVC2curriculumcode"/>
            </w:pPr>
            <w:r w:rsidRPr="00BF197E">
              <w:t>VC2HP4M05</w:t>
            </w:r>
          </w:p>
        </w:tc>
        <w:tc>
          <w:tcPr>
            <w:tcW w:w="5697" w:type="dxa"/>
          </w:tcPr>
          <w:p w14:paraId="04F4D4BA" w14:textId="77777777" w:rsidR="00981EF2" w:rsidRPr="00BF197E" w:rsidRDefault="00981EF2" w:rsidP="00981EF2">
            <w:pPr>
              <w:pStyle w:val="VCAAtabletextnarrow"/>
              <w:rPr>
                <w:lang w:val="en-AU" w:eastAsia="en-AU"/>
              </w:rPr>
            </w:pPr>
            <w:r w:rsidRPr="00BF197E">
              <w:rPr>
                <w:lang w:val="en-AU" w:eastAsia="en-AU"/>
              </w:rPr>
              <w:t>participate in physical activities to investigate the body’s response to different levels of intensity</w:t>
            </w:r>
          </w:p>
          <w:p w14:paraId="7B825481" w14:textId="3F919360" w:rsidR="00981EF2" w:rsidRPr="00452EF3" w:rsidRDefault="00981EF2" w:rsidP="00981EF2">
            <w:pPr>
              <w:pStyle w:val="VCAAVC2curriculumcode"/>
            </w:pPr>
            <w:r w:rsidRPr="00BF197E">
              <w:t>VC2HP6M05</w:t>
            </w:r>
          </w:p>
        </w:tc>
      </w:tr>
      <w:tr w:rsidR="00981EF2" w:rsidRPr="00452EF3" w14:paraId="0B033640" w14:textId="77777777" w:rsidTr="00624BD4">
        <w:trPr>
          <w:trHeight w:val="20"/>
        </w:trPr>
        <w:tc>
          <w:tcPr>
            <w:tcW w:w="5697" w:type="dxa"/>
          </w:tcPr>
          <w:p w14:paraId="4E1CF295" w14:textId="77777777" w:rsidR="00981EF2" w:rsidRPr="00BF197E" w:rsidRDefault="00981EF2" w:rsidP="00981EF2">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981EF2" w:rsidRDefault="00981EF2" w:rsidP="00981EF2">
            <w:pPr>
              <w:pStyle w:val="VCAAtabletextnarrow"/>
              <w:rPr>
                <w:lang w:val="en-AU" w:eastAsia="en-AU"/>
              </w:rPr>
            </w:pPr>
            <w:r w:rsidRPr="00BF197E">
              <w:t>VC2HPFM03</w:t>
            </w:r>
          </w:p>
        </w:tc>
        <w:tc>
          <w:tcPr>
            <w:tcW w:w="5697" w:type="dxa"/>
          </w:tcPr>
          <w:p w14:paraId="71BD8EBF" w14:textId="77777777" w:rsidR="00981EF2" w:rsidRPr="00BF197E" w:rsidRDefault="00981EF2" w:rsidP="00981EF2">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4210B773" w14:textId="101A1BD1" w:rsidR="00981EF2" w:rsidRDefault="00981EF2" w:rsidP="00981EF2">
            <w:pPr>
              <w:pStyle w:val="VCAAtabletextnarrow"/>
              <w:rPr>
                <w:lang w:val="en-AU" w:eastAsia="en-AU"/>
              </w:rPr>
            </w:pPr>
            <w:r w:rsidRPr="00BF197E">
              <w:t>VC2HP2M03</w:t>
            </w:r>
          </w:p>
        </w:tc>
        <w:tc>
          <w:tcPr>
            <w:tcW w:w="5697" w:type="dxa"/>
          </w:tcPr>
          <w:p w14:paraId="72519BFE" w14:textId="77777777" w:rsidR="00981EF2" w:rsidRPr="00BF197E" w:rsidRDefault="00981EF2" w:rsidP="00981EF2">
            <w:pPr>
              <w:pStyle w:val="VCAAtabletextnarrow"/>
              <w:rPr>
                <w:lang w:val="en-AU" w:eastAsia="en-AU"/>
              </w:rPr>
            </w:pPr>
            <w:r w:rsidRPr="00BF197E">
              <w:rPr>
                <w:lang w:val="en-AU" w:eastAsia="en-AU"/>
              </w:rPr>
              <w:t xml:space="preserve">participate in physical activities in outdoor environments and aquatic settings to examine contextual factors that can influence their own and others’ </w:t>
            </w:r>
            <w:r>
              <w:rPr>
                <w:lang w:val="en-AU" w:eastAsia="en-AU"/>
              </w:rPr>
              <w:t xml:space="preserve">safe </w:t>
            </w:r>
            <w:r w:rsidRPr="00BF197E">
              <w:rPr>
                <w:lang w:val="en-AU" w:eastAsia="en-AU"/>
              </w:rPr>
              <w:t>participation</w:t>
            </w:r>
          </w:p>
          <w:p w14:paraId="165A8694" w14:textId="3FDA4CE5" w:rsidR="00981EF2" w:rsidRPr="00BF197E" w:rsidRDefault="00981EF2" w:rsidP="00981EF2">
            <w:pPr>
              <w:pStyle w:val="VCAAtabletextnarrow"/>
              <w:rPr>
                <w:lang w:val="en-AU" w:eastAsia="en-AU"/>
              </w:rPr>
            </w:pPr>
            <w:r w:rsidRPr="00BF197E">
              <w:t>VC2HP4M06</w:t>
            </w:r>
          </w:p>
        </w:tc>
        <w:tc>
          <w:tcPr>
            <w:tcW w:w="5697" w:type="dxa"/>
          </w:tcPr>
          <w:p w14:paraId="7CA6CCB2" w14:textId="77777777" w:rsidR="00981EF2" w:rsidRPr="00BF197E" w:rsidRDefault="00981EF2" w:rsidP="00981EF2">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Pr>
                <w:lang w:val="en-AU" w:eastAsia="en-AU"/>
              </w:rPr>
              <w:t xml:space="preserve">safe </w:t>
            </w:r>
            <w:r w:rsidRPr="00BF197E">
              <w:rPr>
                <w:lang w:val="en-AU" w:eastAsia="en-AU"/>
              </w:rPr>
              <w:t>participation</w:t>
            </w:r>
          </w:p>
          <w:p w14:paraId="67358383" w14:textId="2607C0DA" w:rsidR="00981EF2" w:rsidRPr="00452EF3" w:rsidRDefault="00981EF2" w:rsidP="00981EF2">
            <w:pPr>
              <w:pStyle w:val="VCAAVC2curriculumcode"/>
            </w:pPr>
            <w:r w:rsidRPr="00BF197E">
              <w:t>VC2HP6M06</w:t>
            </w:r>
          </w:p>
        </w:tc>
      </w:tr>
      <w:tr w:rsidR="00981EF2" w:rsidRPr="00452EF3" w14:paraId="721EE35A" w14:textId="77777777" w:rsidTr="00624BD4">
        <w:trPr>
          <w:trHeight w:val="20"/>
        </w:trPr>
        <w:tc>
          <w:tcPr>
            <w:tcW w:w="5697" w:type="dxa"/>
          </w:tcPr>
          <w:p w14:paraId="4A07F317" w14:textId="77777777" w:rsidR="00981EF2" w:rsidRDefault="00981EF2" w:rsidP="00981EF2">
            <w:pPr>
              <w:pStyle w:val="VCAAtabletextnarrow"/>
              <w:rPr>
                <w:lang w:val="en-AU" w:eastAsia="en-AU"/>
              </w:rPr>
            </w:pPr>
          </w:p>
        </w:tc>
        <w:tc>
          <w:tcPr>
            <w:tcW w:w="5697" w:type="dxa"/>
          </w:tcPr>
          <w:p w14:paraId="2E059E5C" w14:textId="77777777" w:rsidR="00981EF2" w:rsidRDefault="00981EF2" w:rsidP="00981EF2">
            <w:pPr>
              <w:pStyle w:val="VCAAtabletextnarrow"/>
              <w:rPr>
                <w:lang w:val="en-AU" w:eastAsia="en-AU"/>
              </w:rPr>
            </w:pPr>
          </w:p>
        </w:tc>
        <w:tc>
          <w:tcPr>
            <w:tcW w:w="5697" w:type="dxa"/>
          </w:tcPr>
          <w:p w14:paraId="695E5E08" w14:textId="77777777" w:rsidR="00981EF2" w:rsidRPr="00BF197E" w:rsidRDefault="00981EF2" w:rsidP="00981EF2">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28990391" w14:textId="644A4BB2" w:rsidR="00981EF2" w:rsidRPr="00BF197E" w:rsidRDefault="00981EF2" w:rsidP="00981EF2">
            <w:pPr>
              <w:pStyle w:val="VCAAtabletextnarrow"/>
              <w:rPr>
                <w:lang w:val="en-AU" w:eastAsia="en-AU"/>
              </w:rPr>
            </w:pPr>
            <w:r w:rsidRPr="00BF197E">
              <w:t>VC2HP4M07</w:t>
            </w:r>
          </w:p>
        </w:tc>
        <w:tc>
          <w:tcPr>
            <w:tcW w:w="5697" w:type="dxa"/>
          </w:tcPr>
          <w:p w14:paraId="6C39FB89" w14:textId="77777777" w:rsidR="00981EF2" w:rsidRPr="00BF197E" w:rsidRDefault="00981EF2" w:rsidP="00981EF2">
            <w:pPr>
              <w:pStyle w:val="VCAAtabletextnarrow"/>
              <w:rPr>
                <w:lang w:val="en-AU" w:eastAsia="en-AU"/>
              </w:rPr>
            </w:pPr>
            <w:r w:rsidRPr="00BF197E">
              <w:rPr>
                <w:lang w:val="en-AU" w:eastAsia="en-AU"/>
              </w:rPr>
              <w:t>explore strategies to increase physical activity and reduce sedentary behaviour levels in their lives</w:t>
            </w:r>
          </w:p>
          <w:p w14:paraId="7BF7F27F" w14:textId="0773B567" w:rsidR="00981EF2" w:rsidRPr="00452EF3" w:rsidRDefault="00981EF2" w:rsidP="00981EF2">
            <w:pPr>
              <w:pStyle w:val="VCAAVC2curriculumcode"/>
            </w:pPr>
            <w:r w:rsidRPr="00BF197E">
              <w:t>VC2HP6M07</w:t>
            </w:r>
          </w:p>
        </w:tc>
      </w:tr>
      <w:tr w:rsidR="00981EF2" w:rsidRPr="00452EF3" w14:paraId="458427AC" w14:textId="77777777" w:rsidTr="00624BD4">
        <w:trPr>
          <w:trHeight w:val="20"/>
        </w:trPr>
        <w:tc>
          <w:tcPr>
            <w:tcW w:w="22788" w:type="dxa"/>
            <w:gridSpan w:val="4"/>
            <w:shd w:val="clear" w:color="auto" w:fill="FFFFFF" w:themeFill="background1"/>
          </w:tcPr>
          <w:p w14:paraId="06F37961" w14:textId="5105EE9E" w:rsidR="00981EF2" w:rsidRPr="00452EF3" w:rsidRDefault="00981EF2" w:rsidP="00981EF2">
            <w:pPr>
              <w:pStyle w:val="VCAAtableheadingsub-strand"/>
              <w:rPr>
                <w:noProof w:val="0"/>
                <w:color w:val="auto"/>
              </w:rPr>
            </w:pPr>
            <w:r w:rsidRPr="00452EF3">
              <w:rPr>
                <w:noProof w:val="0"/>
                <w:color w:val="auto"/>
              </w:rPr>
              <w:t xml:space="preserve">Sub-strand: </w:t>
            </w:r>
            <w:r w:rsidRPr="00BF197E">
              <w:t>Learning through movement</w:t>
            </w:r>
          </w:p>
        </w:tc>
      </w:tr>
      <w:tr w:rsidR="00981EF2" w:rsidRPr="00655BA8" w14:paraId="5052A105" w14:textId="77777777" w:rsidTr="00624BD4">
        <w:trPr>
          <w:trHeight w:val="20"/>
        </w:trPr>
        <w:tc>
          <w:tcPr>
            <w:tcW w:w="22788" w:type="dxa"/>
            <w:gridSpan w:val="4"/>
          </w:tcPr>
          <w:p w14:paraId="630EF825" w14:textId="77777777" w:rsidR="00981EF2" w:rsidRPr="00655BA8" w:rsidRDefault="00981EF2" w:rsidP="00981EF2">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981EF2" w:rsidRPr="00452EF3" w14:paraId="43585E4B" w14:textId="77777777" w:rsidTr="00624BD4">
        <w:trPr>
          <w:trHeight w:val="20"/>
        </w:trPr>
        <w:tc>
          <w:tcPr>
            <w:tcW w:w="5697" w:type="dxa"/>
          </w:tcPr>
          <w:p w14:paraId="79F2DC7B" w14:textId="6404AEC6" w:rsidR="00981EF2" w:rsidRPr="00452EF3" w:rsidRDefault="00981EF2" w:rsidP="00981EF2">
            <w:pPr>
              <w:pStyle w:val="VCAAVC2curriculumcode"/>
            </w:pPr>
          </w:p>
        </w:tc>
        <w:tc>
          <w:tcPr>
            <w:tcW w:w="5697" w:type="dxa"/>
          </w:tcPr>
          <w:p w14:paraId="75014335" w14:textId="1BBBD55B" w:rsidR="00981EF2" w:rsidRPr="00452EF3" w:rsidRDefault="00981EF2" w:rsidP="00981EF2">
            <w:pPr>
              <w:pStyle w:val="VCAAVC2curriculumcode"/>
            </w:pPr>
          </w:p>
        </w:tc>
        <w:tc>
          <w:tcPr>
            <w:tcW w:w="5697" w:type="dxa"/>
          </w:tcPr>
          <w:p w14:paraId="7DFCA286" w14:textId="77777777" w:rsidR="00981EF2" w:rsidRPr="00BF197E" w:rsidRDefault="00981EF2" w:rsidP="00981EF2">
            <w:pPr>
              <w:pStyle w:val="VCAAtabletextnarrow"/>
              <w:rPr>
                <w:lang w:val="en-AU" w:eastAsia="en-AU"/>
              </w:rPr>
            </w:pPr>
            <w:r w:rsidRPr="00BF197E">
              <w:rPr>
                <w:lang w:val="en-AU" w:eastAsia="en-AU"/>
              </w:rPr>
              <w:t>apply creative thinking skills when solving movement problems</w:t>
            </w:r>
          </w:p>
          <w:p w14:paraId="4C7C3114" w14:textId="5FF3D854" w:rsidR="00981EF2" w:rsidRPr="00452EF3" w:rsidRDefault="00981EF2" w:rsidP="00981EF2">
            <w:pPr>
              <w:pStyle w:val="VCAAVC2curriculumcode"/>
            </w:pPr>
            <w:r w:rsidRPr="00BF197E">
              <w:t>VC2HP4M08</w:t>
            </w:r>
          </w:p>
        </w:tc>
        <w:tc>
          <w:tcPr>
            <w:tcW w:w="5697" w:type="dxa"/>
          </w:tcPr>
          <w:p w14:paraId="4D871AF4" w14:textId="77777777" w:rsidR="00981EF2" w:rsidRPr="00BF197E" w:rsidRDefault="00981EF2" w:rsidP="00981EF2">
            <w:pPr>
              <w:pStyle w:val="VCAAtabletextnarrow"/>
              <w:rPr>
                <w:lang w:val="en-AU" w:eastAsia="en-AU"/>
              </w:rPr>
            </w:pPr>
            <w:r w:rsidRPr="00BF197E">
              <w:rPr>
                <w:lang w:val="en-AU" w:eastAsia="en-AU"/>
              </w:rPr>
              <w:t>predict and test the effectiveness of applying different skills and strategies in a range of movement situations</w:t>
            </w:r>
          </w:p>
          <w:p w14:paraId="0AE9B884" w14:textId="5321E35F" w:rsidR="00981EF2" w:rsidRPr="00452EF3" w:rsidRDefault="00981EF2" w:rsidP="00981EF2">
            <w:pPr>
              <w:pStyle w:val="VCAAVC2curriculumcode"/>
            </w:pPr>
            <w:r w:rsidRPr="00BF197E">
              <w:t>VC2HP6M08</w:t>
            </w:r>
          </w:p>
        </w:tc>
      </w:tr>
      <w:tr w:rsidR="00981EF2" w:rsidRPr="00452EF3" w14:paraId="7FF0F7BA" w14:textId="77777777" w:rsidTr="00624BD4">
        <w:trPr>
          <w:trHeight w:val="20"/>
        </w:trPr>
        <w:tc>
          <w:tcPr>
            <w:tcW w:w="5697" w:type="dxa"/>
          </w:tcPr>
          <w:p w14:paraId="29CF0A62" w14:textId="77777777" w:rsidR="00981EF2" w:rsidRPr="00BF197E" w:rsidRDefault="00981EF2" w:rsidP="00981EF2">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981EF2" w:rsidRPr="00BF197E" w:rsidRDefault="00981EF2" w:rsidP="00981EF2">
            <w:pPr>
              <w:pStyle w:val="VCAAtabletextnarrow"/>
              <w:rPr>
                <w:lang w:val="en-AU" w:eastAsia="en-AU"/>
              </w:rPr>
            </w:pPr>
            <w:r w:rsidRPr="00BF197E">
              <w:t>VC2HPFM04</w:t>
            </w:r>
          </w:p>
        </w:tc>
        <w:tc>
          <w:tcPr>
            <w:tcW w:w="5697" w:type="dxa"/>
          </w:tcPr>
          <w:p w14:paraId="2CF29068" w14:textId="77777777" w:rsidR="00981EF2" w:rsidRPr="00BF197E" w:rsidRDefault="00981EF2" w:rsidP="00981EF2">
            <w:pPr>
              <w:pStyle w:val="VCAAtabletextnarrow"/>
              <w:rPr>
                <w:lang w:val="en-AU" w:eastAsia="en-AU"/>
              </w:rPr>
            </w:pPr>
            <w:r w:rsidRPr="00BF197E">
              <w:rPr>
                <w:lang w:val="en-AU" w:eastAsia="en-AU"/>
              </w:rPr>
              <w:t>co-construct and apply rules to promote fair play and inclusion in a range of physical activities</w:t>
            </w:r>
          </w:p>
          <w:p w14:paraId="64309109" w14:textId="5B26E792" w:rsidR="00981EF2" w:rsidRPr="00452EF3" w:rsidRDefault="00981EF2" w:rsidP="00981EF2">
            <w:pPr>
              <w:pStyle w:val="VCAAVC2curriculumcode"/>
            </w:pPr>
            <w:r w:rsidRPr="00BF197E">
              <w:t>VC2HP2M04</w:t>
            </w:r>
          </w:p>
        </w:tc>
        <w:tc>
          <w:tcPr>
            <w:tcW w:w="5697" w:type="dxa"/>
          </w:tcPr>
          <w:p w14:paraId="12D78A41" w14:textId="77777777" w:rsidR="00981EF2" w:rsidRPr="00BF197E" w:rsidRDefault="00981EF2" w:rsidP="00981EF2">
            <w:pPr>
              <w:pStyle w:val="VCAAtabletextnarrow"/>
              <w:rPr>
                <w:lang w:val="en-AU" w:eastAsia="en-AU"/>
              </w:rPr>
            </w:pPr>
            <w:r w:rsidRPr="00BF197E">
              <w:rPr>
                <w:lang w:val="en-AU" w:eastAsia="en-AU"/>
              </w:rPr>
              <w:t>apply rules and scoring systems to promote fair play and inclusion when participating in or designing physical activities</w:t>
            </w:r>
          </w:p>
          <w:p w14:paraId="3638E8E0" w14:textId="71DF9CE7" w:rsidR="00981EF2" w:rsidRPr="00452EF3" w:rsidRDefault="00981EF2" w:rsidP="00981EF2">
            <w:pPr>
              <w:pStyle w:val="VCAAVC2curriculumcode"/>
            </w:pPr>
            <w:r w:rsidRPr="00BF197E">
              <w:t>VC2HP4M09</w:t>
            </w:r>
          </w:p>
        </w:tc>
        <w:tc>
          <w:tcPr>
            <w:tcW w:w="5697" w:type="dxa"/>
          </w:tcPr>
          <w:p w14:paraId="4CF97245" w14:textId="77777777" w:rsidR="00981EF2" w:rsidRPr="00BF197E" w:rsidRDefault="00981EF2" w:rsidP="00981EF2">
            <w:pPr>
              <w:pStyle w:val="VCAAtabletextnarrow"/>
              <w:rPr>
                <w:lang w:val="en-AU" w:eastAsia="en-AU"/>
              </w:rPr>
            </w:pPr>
            <w:r w:rsidRPr="00BF197E">
              <w:rPr>
                <w:lang w:val="en-AU" w:eastAsia="en-AU"/>
              </w:rPr>
              <w:t>devise and test rules and game modifications to support fair play and inclusive participation</w:t>
            </w:r>
          </w:p>
          <w:p w14:paraId="5D5423DF" w14:textId="18A18E78" w:rsidR="00981EF2" w:rsidRPr="00452EF3" w:rsidRDefault="00981EF2" w:rsidP="00981EF2">
            <w:pPr>
              <w:pStyle w:val="VCAAVC2curriculumcode"/>
            </w:pPr>
            <w:r w:rsidRPr="00BF197E">
              <w:t>VC2HP6M09</w:t>
            </w:r>
          </w:p>
        </w:tc>
      </w:tr>
      <w:tr w:rsidR="00981EF2" w:rsidRPr="00452EF3" w14:paraId="3718508C" w14:textId="77777777" w:rsidTr="00624BD4">
        <w:trPr>
          <w:trHeight w:val="20"/>
        </w:trPr>
        <w:tc>
          <w:tcPr>
            <w:tcW w:w="5697" w:type="dxa"/>
          </w:tcPr>
          <w:p w14:paraId="1F42F25C" w14:textId="77777777" w:rsidR="00981EF2" w:rsidRPr="00BF197E" w:rsidRDefault="00981EF2" w:rsidP="00981EF2">
            <w:pPr>
              <w:pStyle w:val="VCAAtabletextnarrow"/>
              <w:rPr>
                <w:lang w:val="en-AU" w:eastAsia="en-AU"/>
              </w:rPr>
            </w:pPr>
            <w:r w:rsidRPr="00BF197E">
              <w:rPr>
                <w:lang w:val="en-AU" w:eastAsia="en-AU"/>
              </w:rPr>
              <w:t>cooperate with others when participating in physical activities</w:t>
            </w:r>
          </w:p>
          <w:p w14:paraId="1B9CD6DF" w14:textId="665883E5" w:rsidR="00981EF2" w:rsidRPr="00BF197E" w:rsidRDefault="00981EF2" w:rsidP="00981EF2">
            <w:pPr>
              <w:pStyle w:val="VCAAtabletextnarrow"/>
              <w:rPr>
                <w:lang w:val="en-AU" w:eastAsia="en-AU"/>
              </w:rPr>
            </w:pPr>
            <w:r w:rsidRPr="00BF197E">
              <w:t>VC2HPFM05</w:t>
            </w:r>
          </w:p>
        </w:tc>
        <w:tc>
          <w:tcPr>
            <w:tcW w:w="5697" w:type="dxa"/>
          </w:tcPr>
          <w:p w14:paraId="6CC8C52D" w14:textId="77777777" w:rsidR="00981EF2" w:rsidRPr="00BF197E" w:rsidRDefault="00981EF2" w:rsidP="00981EF2">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6AEBD957" w14:textId="6D413925" w:rsidR="00981EF2" w:rsidRPr="00BF197E" w:rsidRDefault="00981EF2" w:rsidP="00981EF2">
            <w:pPr>
              <w:pStyle w:val="VCAAtabletextnarrow"/>
              <w:rPr>
                <w:lang w:val="en-AU" w:eastAsia="en-AU"/>
              </w:rPr>
            </w:pPr>
            <w:r w:rsidRPr="00BF197E">
              <w:t>VC2HP2M05</w:t>
            </w:r>
          </w:p>
        </w:tc>
        <w:tc>
          <w:tcPr>
            <w:tcW w:w="5697" w:type="dxa"/>
          </w:tcPr>
          <w:p w14:paraId="187DEF96" w14:textId="77777777" w:rsidR="00981EF2" w:rsidRPr="00BF197E" w:rsidRDefault="00981EF2" w:rsidP="00981EF2">
            <w:pPr>
              <w:pStyle w:val="VCAAtabletextnarrow"/>
              <w:rPr>
                <w:lang w:val="en-AU" w:eastAsia="en-AU"/>
              </w:rPr>
            </w:pPr>
            <w:r w:rsidRPr="00BF197E">
              <w:rPr>
                <w:lang w:val="en-AU" w:eastAsia="en-AU"/>
              </w:rPr>
              <w:t>perform a range of roles in respectful ways to achieve successful outcomes in group or team movement activities</w:t>
            </w:r>
          </w:p>
          <w:p w14:paraId="74FDBE83" w14:textId="325CFFFF" w:rsidR="00981EF2" w:rsidRPr="00BF197E" w:rsidRDefault="00981EF2" w:rsidP="00981EF2">
            <w:pPr>
              <w:pStyle w:val="VCAAtabletextnarrow"/>
              <w:rPr>
                <w:lang w:val="en-AU" w:eastAsia="en-AU"/>
              </w:rPr>
            </w:pPr>
            <w:r w:rsidRPr="00BF197E">
              <w:t>VC2HP4M10</w:t>
            </w:r>
          </w:p>
        </w:tc>
        <w:tc>
          <w:tcPr>
            <w:tcW w:w="5697" w:type="dxa"/>
          </w:tcPr>
          <w:p w14:paraId="181B5B65" w14:textId="77777777" w:rsidR="00981EF2" w:rsidRPr="00BF197E" w:rsidRDefault="00981EF2" w:rsidP="00981EF2">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4059261F" w14:textId="6C8DEF21" w:rsidR="00981EF2" w:rsidRPr="00452EF3" w:rsidRDefault="00981EF2" w:rsidP="00981EF2">
            <w:pPr>
              <w:pStyle w:val="VCAAVC2curriculumcode"/>
            </w:pPr>
            <w:r w:rsidRPr="00BF197E">
              <w:t>VC2HP6M10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2F25CF5"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81EF2">
          <w:rPr>
            <w:color w:val="999999" w:themeColor="accent2"/>
          </w:rPr>
          <w:t>Health and Physical Education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24BD4"/>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2137"/>
    <w:rsid w:val="00904367"/>
    <w:rsid w:val="00904A66"/>
    <w:rsid w:val="00912238"/>
    <w:rsid w:val="009133FA"/>
    <w:rsid w:val="00920932"/>
    <w:rsid w:val="00924BB0"/>
    <w:rsid w:val="009326C4"/>
    <w:rsid w:val="009370BC"/>
    <w:rsid w:val="0094533A"/>
    <w:rsid w:val="00970580"/>
    <w:rsid w:val="009720E0"/>
    <w:rsid w:val="00981EF2"/>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C1892"/>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4E42"/>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FBD9F78-0B37-43AB-BEF6-9AEDADF37754}"/>
</file>

<file path=customXml/itemProps4.xml><?xml version="1.0" encoding="utf-8"?>
<ds:datastoreItem xmlns:ds="http://schemas.openxmlformats.org/officeDocument/2006/customXml" ds:itemID="{9C7EAFFB-8FC4-434C-95FD-422A01D68F38}"/>
</file>

<file path=docProps/app.xml><?xml version="1.0" encoding="utf-8"?>
<Properties xmlns="http://schemas.openxmlformats.org/officeDocument/2006/extended-properties" xmlns:vt="http://schemas.openxmlformats.org/officeDocument/2006/docPropsVTypes">
  <Template>Normal.dotm</Template>
  <TotalTime>13</TotalTime>
  <Pages>3</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6</vt:lpstr>
    </vt:vector>
  </TitlesOfParts>
  <Company>Victorian Curriculum and Assessment Authority</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6</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